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462" w:rsidRDefault="00797462">
      <w:pPr>
        <w:spacing w:line="240" w:lineRule="auto"/>
      </w:pPr>
    </w:p>
    <w:p w:rsidR="00797462" w:rsidRDefault="00797462">
      <w:pPr>
        <w:spacing w:line="240" w:lineRule="auto"/>
      </w:pPr>
    </w:p>
    <w:p w:rsidR="00797462" w:rsidRDefault="00797462">
      <w:pPr>
        <w:spacing w:line="240" w:lineRule="auto"/>
      </w:pPr>
    </w:p>
    <w:p w:rsidR="00797462" w:rsidRDefault="00831B86">
      <w:pPr>
        <w:pStyle w:val="aa"/>
        <w:spacing w:after="240"/>
        <w:ind w:firstLine="0"/>
        <w:jc w:val="center"/>
        <w:rPr>
          <w:lang w:eastAsia="zh-CN"/>
        </w:rPr>
      </w:pPr>
      <w:r>
        <w:rPr>
          <w:rFonts w:ascii="Times New Roman" w:eastAsia="黑体" w:hAnsi="Times New Roman"/>
          <w:b/>
          <w:sz w:val="36"/>
          <w:lang w:eastAsia="zh-CN"/>
        </w:rPr>
        <w:t>招标（比选）文件</w:t>
      </w:r>
    </w:p>
    <w:p w:rsidR="00797462" w:rsidRDefault="00831B86">
      <w:pPr>
        <w:spacing w:after="120"/>
        <w:ind w:firstLine="0"/>
        <w:jc w:val="center"/>
        <w:rPr>
          <w:lang w:eastAsia="zh-CN"/>
        </w:rPr>
      </w:pPr>
      <w:r>
        <w:rPr>
          <w:rFonts w:eastAsia="楷体"/>
          <w:color w:val="000000"/>
          <w:sz w:val="28"/>
          <w:lang w:eastAsia="zh-CN"/>
        </w:rPr>
        <w:t>（竞争性比选）</w:t>
      </w:r>
    </w:p>
    <w:p w:rsidR="00797462" w:rsidRDefault="00797462">
      <w:pPr>
        <w:spacing w:line="240" w:lineRule="auto"/>
        <w:rPr>
          <w:lang w:eastAsia="zh-CN"/>
        </w:rPr>
      </w:pPr>
    </w:p>
    <w:p w:rsidR="00797462" w:rsidRDefault="00797462">
      <w:pPr>
        <w:spacing w:line="240" w:lineRule="auto"/>
        <w:rPr>
          <w:lang w:eastAsia="zh-CN"/>
        </w:rPr>
      </w:pPr>
    </w:p>
    <w:p w:rsidR="00797462" w:rsidRDefault="00831B86">
      <w:pPr>
        <w:spacing w:after="160"/>
        <w:ind w:firstLine="0"/>
        <w:rPr>
          <w:lang w:eastAsia="zh-CN"/>
        </w:rPr>
      </w:pPr>
      <w:r>
        <w:rPr>
          <w:b/>
          <w:color w:val="000000"/>
          <w:sz w:val="28"/>
          <w:lang w:eastAsia="zh-CN"/>
        </w:rPr>
        <w:t>项目名称：</w:t>
      </w:r>
      <w:r>
        <w:rPr>
          <w:color w:val="000000"/>
          <w:sz w:val="28"/>
          <w:lang w:eastAsia="zh-CN"/>
        </w:rPr>
        <w:t>“</w:t>
      </w:r>
      <w:r>
        <w:rPr>
          <w:color w:val="000000"/>
          <w:sz w:val="28"/>
          <w:lang w:eastAsia="zh-CN"/>
        </w:rPr>
        <w:t>历史学、汉语言文学微格教室</w:t>
      </w:r>
      <w:r>
        <w:rPr>
          <w:color w:val="000000"/>
          <w:sz w:val="28"/>
          <w:lang w:eastAsia="zh-CN"/>
        </w:rPr>
        <w:t>”</w:t>
      </w:r>
      <w:r>
        <w:rPr>
          <w:color w:val="000000"/>
          <w:sz w:val="28"/>
          <w:lang w:eastAsia="zh-CN"/>
        </w:rPr>
        <w:t>装饰文化改造</w:t>
      </w:r>
    </w:p>
    <w:p w:rsidR="00797462" w:rsidRDefault="00831B86">
      <w:pPr>
        <w:spacing w:after="160"/>
        <w:ind w:firstLine="0"/>
        <w:rPr>
          <w:lang w:eastAsia="zh-CN"/>
        </w:rPr>
      </w:pPr>
      <w:r>
        <w:rPr>
          <w:b/>
          <w:color w:val="000000"/>
          <w:sz w:val="28"/>
          <w:lang w:eastAsia="zh-CN"/>
        </w:rPr>
        <w:t>项目分类：</w:t>
      </w:r>
      <w:r>
        <w:rPr>
          <w:color w:val="000000"/>
          <w:sz w:val="28"/>
          <w:lang w:eastAsia="zh-CN"/>
        </w:rPr>
        <w:t>工程</w:t>
      </w:r>
    </w:p>
    <w:p w:rsidR="00797462" w:rsidRDefault="00831B86">
      <w:pPr>
        <w:spacing w:after="160"/>
        <w:ind w:firstLine="0"/>
        <w:rPr>
          <w:lang w:eastAsia="zh-CN"/>
        </w:rPr>
      </w:pPr>
      <w:r>
        <w:rPr>
          <w:b/>
          <w:color w:val="000000"/>
          <w:sz w:val="28"/>
          <w:lang w:eastAsia="zh-CN"/>
        </w:rPr>
        <w:t>采购人：</w:t>
      </w:r>
      <w:r>
        <w:rPr>
          <w:color w:val="000000"/>
          <w:sz w:val="28"/>
          <w:lang w:eastAsia="zh-CN"/>
        </w:rPr>
        <w:t>长江师范学院人文学院</w:t>
      </w:r>
    </w:p>
    <w:p w:rsidR="00797462" w:rsidRDefault="00831B86">
      <w:pPr>
        <w:spacing w:after="160"/>
        <w:ind w:firstLine="0"/>
      </w:pPr>
      <w:r>
        <w:rPr>
          <w:b/>
          <w:color w:val="000000"/>
          <w:sz w:val="28"/>
        </w:rPr>
        <w:t>编制时间：</w:t>
      </w:r>
      <w:r>
        <w:rPr>
          <w:color w:val="000000"/>
          <w:sz w:val="28"/>
        </w:rPr>
        <w:t>2026</w:t>
      </w:r>
      <w:r>
        <w:rPr>
          <w:color w:val="000000"/>
          <w:sz w:val="28"/>
        </w:rPr>
        <w:t>年</w:t>
      </w:r>
      <w:r>
        <w:rPr>
          <w:color w:val="000000"/>
          <w:sz w:val="28"/>
        </w:rPr>
        <w:t>10</w:t>
      </w:r>
      <w:r>
        <w:rPr>
          <w:color w:val="000000"/>
          <w:sz w:val="28"/>
        </w:rPr>
        <w:t>月</w:t>
      </w:r>
    </w:p>
    <w:p w:rsidR="00797462" w:rsidRDefault="00797462">
      <w:pPr>
        <w:sectPr w:rsidR="00797462">
          <w:pgSz w:w="11906" w:h="16838"/>
          <w:pgMar w:top="1417" w:right="1417" w:bottom="1417" w:left="1417" w:header="850" w:footer="850" w:gutter="0"/>
          <w:cols w:space="720"/>
          <w:docGrid w:linePitch="360"/>
        </w:sectPr>
      </w:pPr>
    </w:p>
    <w:p w:rsidR="00797462" w:rsidRDefault="00831B86">
      <w:pPr>
        <w:spacing w:after="240" w:line="240" w:lineRule="auto"/>
        <w:ind w:firstLine="0"/>
        <w:jc w:val="center"/>
      </w:pPr>
      <w:r>
        <w:rPr>
          <w:rFonts w:eastAsia="黑体"/>
          <w:b/>
          <w:color w:val="000000"/>
          <w:sz w:val="32"/>
        </w:rPr>
        <w:lastRenderedPageBreak/>
        <w:t>目　录</w:t>
      </w:r>
    </w:p>
    <w:p w:rsidR="00831B86" w:rsidRDefault="00831B86">
      <w:pPr>
        <w:pStyle w:val="TOC1"/>
        <w:tabs>
          <w:tab w:val="right" w:leader="dot" w:pos="9062"/>
        </w:tabs>
        <w:rPr>
          <w:noProof/>
        </w:rPr>
      </w:pPr>
      <w:r>
        <w:rPr>
          <w:color w:val="000000"/>
        </w:rPr>
        <w:fldChar w:fldCharType="begin"/>
      </w:r>
      <w:r>
        <w:rPr>
          <w:color w:val="000000"/>
        </w:rPr>
        <w:instrText>TOC \o "1-2" \h \z \u</w:instrText>
      </w:r>
      <w:r>
        <w:rPr>
          <w:color w:val="000000"/>
        </w:rPr>
        <w:fldChar w:fldCharType="separate"/>
      </w:r>
      <w:hyperlink w:anchor="_Toc242798217" w:history="1">
        <w:r w:rsidRPr="00051D19">
          <w:rPr>
            <w:rStyle w:val="aff9"/>
            <w:rFonts w:eastAsia="黑体"/>
            <w:noProof/>
          </w:rPr>
          <w:t>第一部分　投标（比选）邀请函</w:t>
        </w:r>
        <w:r>
          <w:rPr>
            <w:noProof/>
            <w:webHidden/>
          </w:rPr>
          <w:tab/>
        </w:r>
        <w:r>
          <w:rPr>
            <w:noProof/>
            <w:webHidden/>
          </w:rPr>
          <w:fldChar w:fldCharType="begin"/>
        </w:r>
        <w:r>
          <w:rPr>
            <w:noProof/>
            <w:webHidden/>
          </w:rPr>
          <w:instrText xml:space="preserve"> PAGEREF _Toc242798217 \h </w:instrText>
        </w:r>
        <w:r>
          <w:rPr>
            <w:noProof/>
            <w:webHidden/>
          </w:rPr>
        </w:r>
        <w:r>
          <w:rPr>
            <w:noProof/>
            <w:webHidden/>
          </w:rPr>
          <w:fldChar w:fldCharType="separate"/>
        </w:r>
        <w:r>
          <w:rPr>
            <w:noProof/>
            <w:webHidden/>
          </w:rPr>
          <w:t>1</w:t>
        </w:r>
        <w:r>
          <w:rPr>
            <w:noProof/>
            <w:webHidden/>
          </w:rPr>
          <w:fldChar w:fldCharType="end"/>
        </w:r>
      </w:hyperlink>
    </w:p>
    <w:p w:rsidR="00831B86" w:rsidRDefault="00C87675">
      <w:pPr>
        <w:pStyle w:val="TOC2"/>
        <w:tabs>
          <w:tab w:val="right" w:leader="dot" w:pos="9062"/>
        </w:tabs>
        <w:ind w:left="480"/>
        <w:rPr>
          <w:noProof/>
        </w:rPr>
      </w:pPr>
      <w:hyperlink w:anchor="_Toc242798218" w:history="1">
        <w:r w:rsidR="00831B86" w:rsidRPr="00051D19">
          <w:rPr>
            <w:rStyle w:val="aff9"/>
            <w:noProof/>
          </w:rPr>
          <w:t>一、项目基本情况</w:t>
        </w:r>
        <w:r w:rsidR="00831B86">
          <w:rPr>
            <w:noProof/>
            <w:webHidden/>
          </w:rPr>
          <w:tab/>
        </w:r>
        <w:r w:rsidR="00831B86">
          <w:rPr>
            <w:noProof/>
            <w:webHidden/>
          </w:rPr>
          <w:fldChar w:fldCharType="begin"/>
        </w:r>
        <w:r w:rsidR="00831B86">
          <w:rPr>
            <w:noProof/>
            <w:webHidden/>
          </w:rPr>
          <w:instrText xml:space="preserve"> PAGEREF _Toc242798218 \h </w:instrText>
        </w:r>
        <w:r w:rsidR="00831B86">
          <w:rPr>
            <w:noProof/>
            <w:webHidden/>
          </w:rPr>
        </w:r>
        <w:r w:rsidR="00831B86">
          <w:rPr>
            <w:noProof/>
            <w:webHidden/>
          </w:rPr>
          <w:fldChar w:fldCharType="separate"/>
        </w:r>
        <w:r w:rsidR="00831B86">
          <w:rPr>
            <w:noProof/>
            <w:webHidden/>
          </w:rPr>
          <w:t>1</w:t>
        </w:r>
        <w:r w:rsidR="00831B86">
          <w:rPr>
            <w:noProof/>
            <w:webHidden/>
          </w:rPr>
          <w:fldChar w:fldCharType="end"/>
        </w:r>
      </w:hyperlink>
    </w:p>
    <w:p w:rsidR="00831B86" w:rsidRDefault="00C87675">
      <w:pPr>
        <w:pStyle w:val="TOC2"/>
        <w:tabs>
          <w:tab w:val="right" w:leader="dot" w:pos="9062"/>
        </w:tabs>
        <w:ind w:left="480"/>
        <w:rPr>
          <w:noProof/>
        </w:rPr>
      </w:pPr>
      <w:hyperlink w:anchor="_Toc242798219" w:history="1">
        <w:r w:rsidR="00831B86" w:rsidRPr="00051D19">
          <w:rPr>
            <w:rStyle w:val="aff9"/>
            <w:noProof/>
          </w:rPr>
          <w:t>二、供应商资格要求</w:t>
        </w:r>
        <w:r w:rsidR="00831B86">
          <w:rPr>
            <w:noProof/>
            <w:webHidden/>
          </w:rPr>
          <w:tab/>
        </w:r>
        <w:r w:rsidR="00831B86">
          <w:rPr>
            <w:noProof/>
            <w:webHidden/>
          </w:rPr>
          <w:fldChar w:fldCharType="begin"/>
        </w:r>
        <w:r w:rsidR="00831B86">
          <w:rPr>
            <w:noProof/>
            <w:webHidden/>
          </w:rPr>
          <w:instrText xml:space="preserve"> PAGEREF _Toc242798219 \h </w:instrText>
        </w:r>
        <w:r w:rsidR="00831B86">
          <w:rPr>
            <w:noProof/>
            <w:webHidden/>
          </w:rPr>
        </w:r>
        <w:r w:rsidR="00831B86">
          <w:rPr>
            <w:noProof/>
            <w:webHidden/>
          </w:rPr>
          <w:fldChar w:fldCharType="separate"/>
        </w:r>
        <w:r w:rsidR="00831B86">
          <w:rPr>
            <w:noProof/>
            <w:webHidden/>
          </w:rPr>
          <w:t>1</w:t>
        </w:r>
        <w:r w:rsidR="00831B86">
          <w:rPr>
            <w:noProof/>
            <w:webHidden/>
          </w:rPr>
          <w:fldChar w:fldCharType="end"/>
        </w:r>
      </w:hyperlink>
    </w:p>
    <w:p w:rsidR="00831B86" w:rsidRDefault="00C87675">
      <w:pPr>
        <w:pStyle w:val="TOC2"/>
        <w:tabs>
          <w:tab w:val="right" w:leader="dot" w:pos="9062"/>
        </w:tabs>
        <w:ind w:left="480"/>
        <w:rPr>
          <w:noProof/>
        </w:rPr>
      </w:pPr>
      <w:hyperlink w:anchor="_Toc242798220" w:history="1">
        <w:r w:rsidR="00831B86" w:rsidRPr="00051D19">
          <w:rPr>
            <w:rStyle w:val="aff9"/>
            <w:noProof/>
          </w:rPr>
          <w:t>三、招标（比选）文件的获取</w:t>
        </w:r>
        <w:r w:rsidR="00831B86">
          <w:rPr>
            <w:noProof/>
            <w:webHidden/>
          </w:rPr>
          <w:tab/>
        </w:r>
        <w:r w:rsidR="00831B86">
          <w:rPr>
            <w:noProof/>
            <w:webHidden/>
          </w:rPr>
          <w:fldChar w:fldCharType="begin"/>
        </w:r>
        <w:r w:rsidR="00831B86">
          <w:rPr>
            <w:noProof/>
            <w:webHidden/>
          </w:rPr>
          <w:instrText xml:space="preserve"> PAGEREF _Toc242798220 \h </w:instrText>
        </w:r>
        <w:r w:rsidR="00831B86">
          <w:rPr>
            <w:noProof/>
            <w:webHidden/>
          </w:rPr>
        </w:r>
        <w:r w:rsidR="00831B86">
          <w:rPr>
            <w:noProof/>
            <w:webHidden/>
          </w:rPr>
          <w:fldChar w:fldCharType="separate"/>
        </w:r>
        <w:r w:rsidR="00831B86">
          <w:rPr>
            <w:noProof/>
            <w:webHidden/>
          </w:rPr>
          <w:t>1</w:t>
        </w:r>
        <w:r w:rsidR="00831B86">
          <w:rPr>
            <w:noProof/>
            <w:webHidden/>
          </w:rPr>
          <w:fldChar w:fldCharType="end"/>
        </w:r>
      </w:hyperlink>
    </w:p>
    <w:p w:rsidR="00831B86" w:rsidRDefault="00C87675">
      <w:pPr>
        <w:pStyle w:val="TOC2"/>
        <w:tabs>
          <w:tab w:val="right" w:leader="dot" w:pos="9062"/>
        </w:tabs>
        <w:ind w:left="480"/>
        <w:rPr>
          <w:noProof/>
        </w:rPr>
      </w:pPr>
      <w:hyperlink w:anchor="_Toc242798221" w:history="1">
        <w:r w:rsidR="00831B86" w:rsidRPr="00051D19">
          <w:rPr>
            <w:rStyle w:val="aff9"/>
            <w:noProof/>
          </w:rPr>
          <w:t>四、投标（响应）文件的递交</w:t>
        </w:r>
        <w:r w:rsidR="00831B86">
          <w:rPr>
            <w:noProof/>
            <w:webHidden/>
          </w:rPr>
          <w:tab/>
        </w:r>
        <w:r w:rsidR="00831B86">
          <w:rPr>
            <w:noProof/>
            <w:webHidden/>
          </w:rPr>
          <w:fldChar w:fldCharType="begin"/>
        </w:r>
        <w:r w:rsidR="00831B86">
          <w:rPr>
            <w:noProof/>
            <w:webHidden/>
          </w:rPr>
          <w:instrText xml:space="preserve"> PAGEREF _Toc242798221 \h </w:instrText>
        </w:r>
        <w:r w:rsidR="00831B86">
          <w:rPr>
            <w:noProof/>
            <w:webHidden/>
          </w:rPr>
        </w:r>
        <w:r w:rsidR="00831B86">
          <w:rPr>
            <w:noProof/>
            <w:webHidden/>
          </w:rPr>
          <w:fldChar w:fldCharType="separate"/>
        </w:r>
        <w:r w:rsidR="00831B86">
          <w:rPr>
            <w:noProof/>
            <w:webHidden/>
          </w:rPr>
          <w:t>1</w:t>
        </w:r>
        <w:r w:rsidR="00831B86">
          <w:rPr>
            <w:noProof/>
            <w:webHidden/>
          </w:rPr>
          <w:fldChar w:fldCharType="end"/>
        </w:r>
      </w:hyperlink>
    </w:p>
    <w:p w:rsidR="00831B86" w:rsidRDefault="00C87675">
      <w:pPr>
        <w:pStyle w:val="TOC2"/>
        <w:tabs>
          <w:tab w:val="right" w:leader="dot" w:pos="9062"/>
        </w:tabs>
        <w:ind w:left="480"/>
        <w:rPr>
          <w:noProof/>
        </w:rPr>
      </w:pPr>
      <w:hyperlink w:anchor="_Toc242798222" w:history="1">
        <w:r w:rsidR="00831B86" w:rsidRPr="00051D19">
          <w:rPr>
            <w:rStyle w:val="aff9"/>
            <w:noProof/>
          </w:rPr>
          <w:t>五、开标（比选）时间及地点</w:t>
        </w:r>
        <w:r w:rsidR="00831B86">
          <w:rPr>
            <w:noProof/>
            <w:webHidden/>
          </w:rPr>
          <w:tab/>
        </w:r>
        <w:r w:rsidR="00831B86">
          <w:rPr>
            <w:noProof/>
            <w:webHidden/>
          </w:rPr>
          <w:fldChar w:fldCharType="begin"/>
        </w:r>
        <w:r w:rsidR="00831B86">
          <w:rPr>
            <w:noProof/>
            <w:webHidden/>
          </w:rPr>
          <w:instrText xml:space="preserve"> PAGEREF _Toc242798222 \h </w:instrText>
        </w:r>
        <w:r w:rsidR="00831B86">
          <w:rPr>
            <w:noProof/>
            <w:webHidden/>
          </w:rPr>
        </w:r>
        <w:r w:rsidR="00831B86">
          <w:rPr>
            <w:noProof/>
            <w:webHidden/>
          </w:rPr>
          <w:fldChar w:fldCharType="separate"/>
        </w:r>
        <w:r w:rsidR="00831B86">
          <w:rPr>
            <w:noProof/>
            <w:webHidden/>
          </w:rPr>
          <w:t>1</w:t>
        </w:r>
        <w:r w:rsidR="00831B86">
          <w:rPr>
            <w:noProof/>
            <w:webHidden/>
          </w:rPr>
          <w:fldChar w:fldCharType="end"/>
        </w:r>
      </w:hyperlink>
    </w:p>
    <w:p w:rsidR="00831B86" w:rsidRDefault="00C87675">
      <w:pPr>
        <w:pStyle w:val="TOC1"/>
        <w:tabs>
          <w:tab w:val="right" w:leader="dot" w:pos="9062"/>
        </w:tabs>
        <w:rPr>
          <w:noProof/>
        </w:rPr>
      </w:pPr>
      <w:hyperlink w:anchor="_Toc242798223" w:history="1">
        <w:r w:rsidR="00831B86" w:rsidRPr="00051D19">
          <w:rPr>
            <w:rStyle w:val="aff9"/>
            <w:rFonts w:eastAsia="黑体"/>
            <w:noProof/>
          </w:rPr>
          <w:t>第二部分　投标人（供应商）须知</w:t>
        </w:r>
        <w:r w:rsidR="00831B86">
          <w:rPr>
            <w:noProof/>
            <w:webHidden/>
          </w:rPr>
          <w:tab/>
        </w:r>
        <w:r w:rsidR="00831B86">
          <w:rPr>
            <w:noProof/>
            <w:webHidden/>
          </w:rPr>
          <w:fldChar w:fldCharType="begin"/>
        </w:r>
        <w:r w:rsidR="00831B86">
          <w:rPr>
            <w:noProof/>
            <w:webHidden/>
          </w:rPr>
          <w:instrText xml:space="preserve"> PAGEREF _Toc242798223 \h </w:instrText>
        </w:r>
        <w:r w:rsidR="00831B86">
          <w:rPr>
            <w:noProof/>
            <w:webHidden/>
          </w:rPr>
        </w:r>
        <w:r w:rsidR="00831B86">
          <w:rPr>
            <w:noProof/>
            <w:webHidden/>
          </w:rPr>
          <w:fldChar w:fldCharType="separate"/>
        </w:r>
        <w:r w:rsidR="00831B86">
          <w:rPr>
            <w:noProof/>
            <w:webHidden/>
          </w:rPr>
          <w:t>2</w:t>
        </w:r>
        <w:r w:rsidR="00831B86">
          <w:rPr>
            <w:noProof/>
            <w:webHidden/>
          </w:rPr>
          <w:fldChar w:fldCharType="end"/>
        </w:r>
      </w:hyperlink>
    </w:p>
    <w:p w:rsidR="00831B86" w:rsidRDefault="00C87675">
      <w:pPr>
        <w:pStyle w:val="TOC2"/>
        <w:tabs>
          <w:tab w:val="right" w:leader="dot" w:pos="9062"/>
        </w:tabs>
        <w:ind w:left="480"/>
        <w:rPr>
          <w:noProof/>
        </w:rPr>
      </w:pPr>
      <w:hyperlink w:anchor="_Toc242798224" w:history="1">
        <w:r w:rsidR="00831B86" w:rsidRPr="00051D19">
          <w:rPr>
            <w:rStyle w:val="aff9"/>
            <w:noProof/>
          </w:rPr>
          <w:t>一、项目概况</w:t>
        </w:r>
        <w:r w:rsidR="00831B86">
          <w:rPr>
            <w:noProof/>
            <w:webHidden/>
          </w:rPr>
          <w:tab/>
        </w:r>
        <w:r w:rsidR="00831B86">
          <w:rPr>
            <w:noProof/>
            <w:webHidden/>
          </w:rPr>
          <w:fldChar w:fldCharType="begin"/>
        </w:r>
        <w:r w:rsidR="00831B86">
          <w:rPr>
            <w:noProof/>
            <w:webHidden/>
          </w:rPr>
          <w:instrText xml:space="preserve"> PAGEREF _Toc242798224 \h </w:instrText>
        </w:r>
        <w:r w:rsidR="00831B86">
          <w:rPr>
            <w:noProof/>
            <w:webHidden/>
          </w:rPr>
        </w:r>
        <w:r w:rsidR="00831B86">
          <w:rPr>
            <w:noProof/>
            <w:webHidden/>
          </w:rPr>
          <w:fldChar w:fldCharType="separate"/>
        </w:r>
        <w:r w:rsidR="00831B86">
          <w:rPr>
            <w:noProof/>
            <w:webHidden/>
          </w:rPr>
          <w:t>2</w:t>
        </w:r>
        <w:r w:rsidR="00831B86">
          <w:rPr>
            <w:noProof/>
            <w:webHidden/>
          </w:rPr>
          <w:fldChar w:fldCharType="end"/>
        </w:r>
      </w:hyperlink>
    </w:p>
    <w:p w:rsidR="00831B86" w:rsidRDefault="00C87675">
      <w:pPr>
        <w:pStyle w:val="TOC2"/>
        <w:tabs>
          <w:tab w:val="right" w:leader="dot" w:pos="9062"/>
        </w:tabs>
        <w:ind w:left="480"/>
        <w:rPr>
          <w:noProof/>
        </w:rPr>
      </w:pPr>
      <w:hyperlink w:anchor="_Toc242798225" w:history="1">
        <w:r w:rsidR="00831B86" w:rsidRPr="00051D19">
          <w:rPr>
            <w:rStyle w:val="aff9"/>
            <w:noProof/>
          </w:rPr>
          <w:t>二、供应商资格条件</w:t>
        </w:r>
        <w:r w:rsidR="00831B86">
          <w:rPr>
            <w:noProof/>
            <w:webHidden/>
          </w:rPr>
          <w:tab/>
        </w:r>
        <w:r w:rsidR="00831B86">
          <w:rPr>
            <w:noProof/>
            <w:webHidden/>
          </w:rPr>
          <w:fldChar w:fldCharType="begin"/>
        </w:r>
        <w:r w:rsidR="00831B86">
          <w:rPr>
            <w:noProof/>
            <w:webHidden/>
          </w:rPr>
          <w:instrText xml:space="preserve"> PAGEREF _Toc242798225 \h </w:instrText>
        </w:r>
        <w:r w:rsidR="00831B86">
          <w:rPr>
            <w:noProof/>
            <w:webHidden/>
          </w:rPr>
        </w:r>
        <w:r w:rsidR="00831B86">
          <w:rPr>
            <w:noProof/>
            <w:webHidden/>
          </w:rPr>
          <w:fldChar w:fldCharType="separate"/>
        </w:r>
        <w:r w:rsidR="00831B86">
          <w:rPr>
            <w:noProof/>
            <w:webHidden/>
          </w:rPr>
          <w:t>2</w:t>
        </w:r>
        <w:r w:rsidR="00831B86">
          <w:rPr>
            <w:noProof/>
            <w:webHidden/>
          </w:rPr>
          <w:fldChar w:fldCharType="end"/>
        </w:r>
      </w:hyperlink>
    </w:p>
    <w:p w:rsidR="00831B86" w:rsidRDefault="00C87675">
      <w:pPr>
        <w:pStyle w:val="TOC2"/>
        <w:tabs>
          <w:tab w:val="right" w:leader="dot" w:pos="9062"/>
        </w:tabs>
        <w:ind w:left="480"/>
        <w:rPr>
          <w:noProof/>
        </w:rPr>
      </w:pPr>
      <w:hyperlink w:anchor="_Toc242798226" w:history="1">
        <w:r w:rsidR="00831B86" w:rsidRPr="00051D19">
          <w:rPr>
            <w:rStyle w:val="aff9"/>
            <w:noProof/>
          </w:rPr>
          <w:t>三、招标（比选）文件的说明</w:t>
        </w:r>
        <w:r w:rsidR="00831B86">
          <w:rPr>
            <w:noProof/>
            <w:webHidden/>
          </w:rPr>
          <w:tab/>
        </w:r>
        <w:r w:rsidR="00831B86">
          <w:rPr>
            <w:noProof/>
            <w:webHidden/>
          </w:rPr>
          <w:fldChar w:fldCharType="begin"/>
        </w:r>
        <w:r w:rsidR="00831B86">
          <w:rPr>
            <w:noProof/>
            <w:webHidden/>
          </w:rPr>
          <w:instrText xml:space="preserve"> PAGEREF _Toc242798226 \h </w:instrText>
        </w:r>
        <w:r w:rsidR="00831B86">
          <w:rPr>
            <w:noProof/>
            <w:webHidden/>
          </w:rPr>
        </w:r>
        <w:r w:rsidR="00831B86">
          <w:rPr>
            <w:noProof/>
            <w:webHidden/>
          </w:rPr>
          <w:fldChar w:fldCharType="separate"/>
        </w:r>
        <w:r w:rsidR="00831B86">
          <w:rPr>
            <w:noProof/>
            <w:webHidden/>
          </w:rPr>
          <w:t>2</w:t>
        </w:r>
        <w:r w:rsidR="00831B86">
          <w:rPr>
            <w:noProof/>
            <w:webHidden/>
          </w:rPr>
          <w:fldChar w:fldCharType="end"/>
        </w:r>
      </w:hyperlink>
    </w:p>
    <w:p w:rsidR="00831B86" w:rsidRDefault="00C87675">
      <w:pPr>
        <w:pStyle w:val="TOC2"/>
        <w:tabs>
          <w:tab w:val="right" w:leader="dot" w:pos="9062"/>
        </w:tabs>
        <w:ind w:left="480"/>
        <w:rPr>
          <w:noProof/>
        </w:rPr>
      </w:pPr>
      <w:hyperlink w:anchor="_Toc242798227" w:history="1">
        <w:r w:rsidR="00831B86" w:rsidRPr="00051D19">
          <w:rPr>
            <w:rStyle w:val="aff9"/>
            <w:noProof/>
          </w:rPr>
          <w:t>四、投标（响应）文件的编制要求</w:t>
        </w:r>
        <w:r w:rsidR="00831B86">
          <w:rPr>
            <w:noProof/>
            <w:webHidden/>
          </w:rPr>
          <w:tab/>
        </w:r>
        <w:r w:rsidR="00831B86">
          <w:rPr>
            <w:noProof/>
            <w:webHidden/>
          </w:rPr>
          <w:fldChar w:fldCharType="begin"/>
        </w:r>
        <w:r w:rsidR="00831B86">
          <w:rPr>
            <w:noProof/>
            <w:webHidden/>
          </w:rPr>
          <w:instrText xml:space="preserve"> PAGEREF _Toc242798227 \h </w:instrText>
        </w:r>
        <w:r w:rsidR="00831B86">
          <w:rPr>
            <w:noProof/>
            <w:webHidden/>
          </w:rPr>
        </w:r>
        <w:r w:rsidR="00831B86">
          <w:rPr>
            <w:noProof/>
            <w:webHidden/>
          </w:rPr>
          <w:fldChar w:fldCharType="separate"/>
        </w:r>
        <w:r w:rsidR="00831B86">
          <w:rPr>
            <w:noProof/>
            <w:webHidden/>
          </w:rPr>
          <w:t>2</w:t>
        </w:r>
        <w:r w:rsidR="00831B86">
          <w:rPr>
            <w:noProof/>
            <w:webHidden/>
          </w:rPr>
          <w:fldChar w:fldCharType="end"/>
        </w:r>
      </w:hyperlink>
    </w:p>
    <w:p w:rsidR="00831B86" w:rsidRDefault="00C87675">
      <w:pPr>
        <w:pStyle w:val="TOC2"/>
        <w:tabs>
          <w:tab w:val="right" w:leader="dot" w:pos="9062"/>
        </w:tabs>
        <w:ind w:left="480"/>
        <w:rPr>
          <w:noProof/>
        </w:rPr>
      </w:pPr>
      <w:hyperlink w:anchor="_Toc242798228" w:history="1">
        <w:r w:rsidR="00831B86" w:rsidRPr="00051D19">
          <w:rPr>
            <w:rStyle w:val="aff9"/>
            <w:noProof/>
          </w:rPr>
          <w:t>五、投标（响应）文件的递交</w:t>
        </w:r>
        <w:r w:rsidR="00831B86">
          <w:rPr>
            <w:noProof/>
            <w:webHidden/>
          </w:rPr>
          <w:tab/>
        </w:r>
        <w:r w:rsidR="00831B86">
          <w:rPr>
            <w:noProof/>
            <w:webHidden/>
          </w:rPr>
          <w:fldChar w:fldCharType="begin"/>
        </w:r>
        <w:r w:rsidR="00831B86">
          <w:rPr>
            <w:noProof/>
            <w:webHidden/>
          </w:rPr>
          <w:instrText xml:space="preserve"> PAGEREF _Toc242798228 \h </w:instrText>
        </w:r>
        <w:r w:rsidR="00831B86">
          <w:rPr>
            <w:noProof/>
            <w:webHidden/>
          </w:rPr>
        </w:r>
        <w:r w:rsidR="00831B86">
          <w:rPr>
            <w:noProof/>
            <w:webHidden/>
          </w:rPr>
          <w:fldChar w:fldCharType="separate"/>
        </w:r>
        <w:r w:rsidR="00831B86">
          <w:rPr>
            <w:noProof/>
            <w:webHidden/>
          </w:rPr>
          <w:t>2</w:t>
        </w:r>
        <w:r w:rsidR="00831B86">
          <w:rPr>
            <w:noProof/>
            <w:webHidden/>
          </w:rPr>
          <w:fldChar w:fldCharType="end"/>
        </w:r>
      </w:hyperlink>
    </w:p>
    <w:p w:rsidR="00831B86" w:rsidRDefault="00C87675">
      <w:pPr>
        <w:pStyle w:val="TOC2"/>
        <w:tabs>
          <w:tab w:val="right" w:leader="dot" w:pos="9062"/>
        </w:tabs>
        <w:ind w:left="480"/>
        <w:rPr>
          <w:noProof/>
        </w:rPr>
      </w:pPr>
      <w:hyperlink w:anchor="_Toc242798229" w:history="1">
        <w:r w:rsidR="00831B86" w:rsidRPr="00051D19">
          <w:rPr>
            <w:rStyle w:val="aff9"/>
            <w:noProof/>
          </w:rPr>
          <w:t>六、开标（比选）程序</w:t>
        </w:r>
        <w:r w:rsidR="00831B86">
          <w:rPr>
            <w:noProof/>
            <w:webHidden/>
          </w:rPr>
          <w:tab/>
        </w:r>
        <w:r w:rsidR="00831B86">
          <w:rPr>
            <w:noProof/>
            <w:webHidden/>
          </w:rPr>
          <w:fldChar w:fldCharType="begin"/>
        </w:r>
        <w:r w:rsidR="00831B86">
          <w:rPr>
            <w:noProof/>
            <w:webHidden/>
          </w:rPr>
          <w:instrText xml:space="preserve"> PAGEREF _Toc242798229 \h </w:instrText>
        </w:r>
        <w:r w:rsidR="00831B86">
          <w:rPr>
            <w:noProof/>
            <w:webHidden/>
          </w:rPr>
        </w:r>
        <w:r w:rsidR="00831B86">
          <w:rPr>
            <w:noProof/>
            <w:webHidden/>
          </w:rPr>
          <w:fldChar w:fldCharType="separate"/>
        </w:r>
        <w:r w:rsidR="00831B86">
          <w:rPr>
            <w:noProof/>
            <w:webHidden/>
          </w:rPr>
          <w:t>3</w:t>
        </w:r>
        <w:r w:rsidR="00831B86">
          <w:rPr>
            <w:noProof/>
            <w:webHidden/>
          </w:rPr>
          <w:fldChar w:fldCharType="end"/>
        </w:r>
      </w:hyperlink>
    </w:p>
    <w:p w:rsidR="00831B86" w:rsidRDefault="00C87675">
      <w:pPr>
        <w:pStyle w:val="TOC2"/>
        <w:tabs>
          <w:tab w:val="right" w:leader="dot" w:pos="9062"/>
        </w:tabs>
        <w:ind w:left="480"/>
        <w:rPr>
          <w:noProof/>
        </w:rPr>
      </w:pPr>
      <w:hyperlink w:anchor="_Toc242798230" w:history="1">
        <w:r w:rsidR="00831B86" w:rsidRPr="00051D19">
          <w:rPr>
            <w:rStyle w:val="aff9"/>
            <w:noProof/>
          </w:rPr>
          <w:t>七、评审与中标（成交）</w:t>
        </w:r>
        <w:r w:rsidR="00831B86">
          <w:rPr>
            <w:noProof/>
            <w:webHidden/>
          </w:rPr>
          <w:tab/>
        </w:r>
        <w:r w:rsidR="00831B86">
          <w:rPr>
            <w:noProof/>
            <w:webHidden/>
          </w:rPr>
          <w:fldChar w:fldCharType="begin"/>
        </w:r>
        <w:r w:rsidR="00831B86">
          <w:rPr>
            <w:noProof/>
            <w:webHidden/>
          </w:rPr>
          <w:instrText xml:space="preserve"> PAGEREF _Toc242798230 \h </w:instrText>
        </w:r>
        <w:r w:rsidR="00831B86">
          <w:rPr>
            <w:noProof/>
            <w:webHidden/>
          </w:rPr>
        </w:r>
        <w:r w:rsidR="00831B86">
          <w:rPr>
            <w:noProof/>
            <w:webHidden/>
          </w:rPr>
          <w:fldChar w:fldCharType="separate"/>
        </w:r>
        <w:r w:rsidR="00831B86">
          <w:rPr>
            <w:noProof/>
            <w:webHidden/>
          </w:rPr>
          <w:t>3</w:t>
        </w:r>
        <w:r w:rsidR="00831B86">
          <w:rPr>
            <w:noProof/>
            <w:webHidden/>
          </w:rPr>
          <w:fldChar w:fldCharType="end"/>
        </w:r>
      </w:hyperlink>
    </w:p>
    <w:p w:rsidR="00831B86" w:rsidRDefault="00C87675">
      <w:pPr>
        <w:pStyle w:val="TOC2"/>
        <w:tabs>
          <w:tab w:val="right" w:leader="dot" w:pos="9062"/>
        </w:tabs>
        <w:ind w:left="480"/>
        <w:rPr>
          <w:noProof/>
        </w:rPr>
      </w:pPr>
      <w:hyperlink w:anchor="_Toc242798231" w:history="1">
        <w:r w:rsidR="00831B86" w:rsidRPr="00051D19">
          <w:rPr>
            <w:rStyle w:val="aff9"/>
            <w:noProof/>
          </w:rPr>
          <w:t>八、履约保证金</w:t>
        </w:r>
        <w:r w:rsidR="00831B86">
          <w:rPr>
            <w:noProof/>
            <w:webHidden/>
          </w:rPr>
          <w:tab/>
        </w:r>
        <w:r w:rsidR="00831B86">
          <w:rPr>
            <w:noProof/>
            <w:webHidden/>
          </w:rPr>
          <w:fldChar w:fldCharType="begin"/>
        </w:r>
        <w:r w:rsidR="00831B86">
          <w:rPr>
            <w:noProof/>
            <w:webHidden/>
          </w:rPr>
          <w:instrText xml:space="preserve"> PAGEREF _Toc242798231 \h </w:instrText>
        </w:r>
        <w:r w:rsidR="00831B86">
          <w:rPr>
            <w:noProof/>
            <w:webHidden/>
          </w:rPr>
        </w:r>
        <w:r w:rsidR="00831B86">
          <w:rPr>
            <w:noProof/>
            <w:webHidden/>
          </w:rPr>
          <w:fldChar w:fldCharType="separate"/>
        </w:r>
        <w:r w:rsidR="00831B86">
          <w:rPr>
            <w:noProof/>
            <w:webHidden/>
          </w:rPr>
          <w:t>3</w:t>
        </w:r>
        <w:r w:rsidR="00831B86">
          <w:rPr>
            <w:noProof/>
            <w:webHidden/>
          </w:rPr>
          <w:fldChar w:fldCharType="end"/>
        </w:r>
      </w:hyperlink>
    </w:p>
    <w:p w:rsidR="00831B86" w:rsidRDefault="00C87675">
      <w:pPr>
        <w:pStyle w:val="TOC1"/>
        <w:tabs>
          <w:tab w:val="right" w:leader="dot" w:pos="9062"/>
        </w:tabs>
        <w:rPr>
          <w:noProof/>
        </w:rPr>
      </w:pPr>
      <w:hyperlink w:anchor="_Toc242798232" w:history="1">
        <w:r w:rsidR="00831B86" w:rsidRPr="00051D19">
          <w:rPr>
            <w:rStyle w:val="aff9"/>
            <w:rFonts w:eastAsia="黑体"/>
            <w:noProof/>
          </w:rPr>
          <w:t>第三部分　评审办法（最低评标价法）</w:t>
        </w:r>
        <w:r w:rsidR="00831B86">
          <w:rPr>
            <w:noProof/>
            <w:webHidden/>
          </w:rPr>
          <w:tab/>
        </w:r>
        <w:r w:rsidR="00831B86">
          <w:rPr>
            <w:noProof/>
            <w:webHidden/>
          </w:rPr>
          <w:fldChar w:fldCharType="begin"/>
        </w:r>
        <w:r w:rsidR="00831B86">
          <w:rPr>
            <w:noProof/>
            <w:webHidden/>
          </w:rPr>
          <w:instrText xml:space="preserve"> PAGEREF _Toc242798232 \h </w:instrText>
        </w:r>
        <w:r w:rsidR="00831B86">
          <w:rPr>
            <w:noProof/>
            <w:webHidden/>
          </w:rPr>
        </w:r>
        <w:r w:rsidR="00831B86">
          <w:rPr>
            <w:noProof/>
            <w:webHidden/>
          </w:rPr>
          <w:fldChar w:fldCharType="separate"/>
        </w:r>
        <w:r w:rsidR="00831B86">
          <w:rPr>
            <w:noProof/>
            <w:webHidden/>
          </w:rPr>
          <w:t>3</w:t>
        </w:r>
        <w:r w:rsidR="00831B86">
          <w:rPr>
            <w:noProof/>
            <w:webHidden/>
          </w:rPr>
          <w:fldChar w:fldCharType="end"/>
        </w:r>
      </w:hyperlink>
    </w:p>
    <w:p w:rsidR="00831B86" w:rsidRDefault="00C87675">
      <w:pPr>
        <w:pStyle w:val="TOC2"/>
        <w:tabs>
          <w:tab w:val="right" w:leader="dot" w:pos="9062"/>
        </w:tabs>
        <w:ind w:left="480"/>
        <w:rPr>
          <w:noProof/>
        </w:rPr>
      </w:pPr>
      <w:hyperlink w:anchor="_Toc242798233" w:history="1">
        <w:r w:rsidR="00831B86" w:rsidRPr="00051D19">
          <w:rPr>
            <w:rStyle w:val="aff9"/>
            <w:noProof/>
          </w:rPr>
          <w:t>一、评审原则</w:t>
        </w:r>
        <w:r w:rsidR="00831B86">
          <w:rPr>
            <w:noProof/>
            <w:webHidden/>
          </w:rPr>
          <w:tab/>
        </w:r>
        <w:r w:rsidR="00831B86">
          <w:rPr>
            <w:noProof/>
            <w:webHidden/>
          </w:rPr>
          <w:fldChar w:fldCharType="begin"/>
        </w:r>
        <w:r w:rsidR="00831B86">
          <w:rPr>
            <w:noProof/>
            <w:webHidden/>
          </w:rPr>
          <w:instrText xml:space="preserve"> PAGEREF _Toc242798233 \h </w:instrText>
        </w:r>
        <w:r w:rsidR="00831B86">
          <w:rPr>
            <w:noProof/>
            <w:webHidden/>
          </w:rPr>
        </w:r>
        <w:r w:rsidR="00831B86">
          <w:rPr>
            <w:noProof/>
            <w:webHidden/>
          </w:rPr>
          <w:fldChar w:fldCharType="separate"/>
        </w:r>
        <w:r w:rsidR="00831B86">
          <w:rPr>
            <w:noProof/>
            <w:webHidden/>
          </w:rPr>
          <w:t>3</w:t>
        </w:r>
        <w:r w:rsidR="00831B86">
          <w:rPr>
            <w:noProof/>
            <w:webHidden/>
          </w:rPr>
          <w:fldChar w:fldCharType="end"/>
        </w:r>
      </w:hyperlink>
    </w:p>
    <w:p w:rsidR="00831B86" w:rsidRDefault="00C87675">
      <w:pPr>
        <w:pStyle w:val="TOC2"/>
        <w:tabs>
          <w:tab w:val="right" w:leader="dot" w:pos="9062"/>
        </w:tabs>
        <w:ind w:left="480"/>
        <w:rPr>
          <w:noProof/>
        </w:rPr>
      </w:pPr>
      <w:hyperlink w:anchor="_Toc242798234" w:history="1">
        <w:r w:rsidR="00831B86" w:rsidRPr="00051D19">
          <w:rPr>
            <w:rStyle w:val="aff9"/>
            <w:noProof/>
          </w:rPr>
          <w:t>二、评审组织</w:t>
        </w:r>
        <w:r w:rsidR="00831B86">
          <w:rPr>
            <w:noProof/>
            <w:webHidden/>
          </w:rPr>
          <w:tab/>
        </w:r>
        <w:r w:rsidR="00831B86">
          <w:rPr>
            <w:noProof/>
            <w:webHidden/>
          </w:rPr>
          <w:fldChar w:fldCharType="begin"/>
        </w:r>
        <w:r w:rsidR="00831B86">
          <w:rPr>
            <w:noProof/>
            <w:webHidden/>
          </w:rPr>
          <w:instrText xml:space="preserve"> PAGEREF _Toc242798234 \h </w:instrText>
        </w:r>
        <w:r w:rsidR="00831B86">
          <w:rPr>
            <w:noProof/>
            <w:webHidden/>
          </w:rPr>
        </w:r>
        <w:r w:rsidR="00831B86">
          <w:rPr>
            <w:noProof/>
            <w:webHidden/>
          </w:rPr>
          <w:fldChar w:fldCharType="separate"/>
        </w:r>
        <w:r w:rsidR="00831B86">
          <w:rPr>
            <w:noProof/>
            <w:webHidden/>
          </w:rPr>
          <w:t>3</w:t>
        </w:r>
        <w:r w:rsidR="00831B86">
          <w:rPr>
            <w:noProof/>
            <w:webHidden/>
          </w:rPr>
          <w:fldChar w:fldCharType="end"/>
        </w:r>
      </w:hyperlink>
    </w:p>
    <w:p w:rsidR="00831B86" w:rsidRDefault="00C87675">
      <w:pPr>
        <w:pStyle w:val="TOC2"/>
        <w:tabs>
          <w:tab w:val="right" w:leader="dot" w:pos="9062"/>
        </w:tabs>
        <w:ind w:left="480"/>
        <w:rPr>
          <w:noProof/>
        </w:rPr>
      </w:pPr>
      <w:hyperlink w:anchor="_Toc242798235" w:history="1">
        <w:r w:rsidR="00831B86" w:rsidRPr="00051D19">
          <w:rPr>
            <w:rStyle w:val="aff9"/>
            <w:noProof/>
          </w:rPr>
          <w:t>三、评审程序</w:t>
        </w:r>
        <w:r w:rsidR="00831B86">
          <w:rPr>
            <w:noProof/>
            <w:webHidden/>
          </w:rPr>
          <w:tab/>
        </w:r>
        <w:r w:rsidR="00831B86">
          <w:rPr>
            <w:noProof/>
            <w:webHidden/>
          </w:rPr>
          <w:fldChar w:fldCharType="begin"/>
        </w:r>
        <w:r w:rsidR="00831B86">
          <w:rPr>
            <w:noProof/>
            <w:webHidden/>
          </w:rPr>
          <w:instrText xml:space="preserve"> PAGEREF _Toc242798235 \h </w:instrText>
        </w:r>
        <w:r w:rsidR="00831B86">
          <w:rPr>
            <w:noProof/>
            <w:webHidden/>
          </w:rPr>
        </w:r>
        <w:r w:rsidR="00831B86">
          <w:rPr>
            <w:noProof/>
            <w:webHidden/>
          </w:rPr>
          <w:fldChar w:fldCharType="separate"/>
        </w:r>
        <w:r w:rsidR="00831B86">
          <w:rPr>
            <w:noProof/>
            <w:webHidden/>
          </w:rPr>
          <w:t>4</w:t>
        </w:r>
        <w:r w:rsidR="00831B86">
          <w:rPr>
            <w:noProof/>
            <w:webHidden/>
          </w:rPr>
          <w:fldChar w:fldCharType="end"/>
        </w:r>
      </w:hyperlink>
    </w:p>
    <w:p w:rsidR="00831B86" w:rsidRDefault="00C87675">
      <w:pPr>
        <w:pStyle w:val="TOC2"/>
        <w:tabs>
          <w:tab w:val="right" w:leader="dot" w:pos="9062"/>
        </w:tabs>
        <w:ind w:left="480"/>
        <w:rPr>
          <w:noProof/>
        </w:rPr>
      </w:pPr>
      <w:hyperlink w:anchor="_Toc242798236" w:history="1">
        <w:r w:rsidR="00831B86" w:rsidRPr="00051D19">
          <w:rPr>
            <w:rStyle w:val="aff9"/>
            <w:noProof/>
          </w:rPr>
          <w:t>四、评标标准</w:t>
        </w:r>
        <w:r w:rsidR="00831B86">
          <w:rPr>
            <w:noProof/>
            <w:webHidden/>
          </w:rPr>
          <w:tab/>
        </w:r>
        <w:r w:rsidR="00831B86">
          <w:rPr>
            <w:noProof/>
            <w:webHidden/>
          </w:rPr>
          <w:fldChar w:fldCharType="begin"/>
        </w:r>
        <w:r w:rsidR="00831B86">
          <w:rPr>
            <w:noProof/>
            <w:webHidden/>
          </w:rPr>
          <w:instrText xml:space="preserve"> PAGEREF _Toc242798236 \h </w:instrText>
        </w:r>
        <w:r w:rsidR="00831B86">
          <w:rPr>
            <w:noProof/>
            <w:webHidden/>
          </w:rPr>
        </w:r>
        <w:r w:rsidR="00831B86">
          <w:rPr>
            <w:noProof/>
            <w:webHidden/>
          </w:rPr>
          <w:fldChar w:fldCharType="separate"/>
        </w:r>
        <w:r w:rsidR="00831B86">
          <w:rPr>
            <w:noProof/>
            <w:webHidden/>
          </w:rPr>
          <w:t>4</w:t>
        </w:r>
        <w:r w:rsidR="00831B86">
          <w:rPr>
            <w:noProof/>
            <w:webHidden/>
          </w:rPr>
          <w:fldChar w:fldCharType="end"/>
        </w:r>
      </w:hyperlink>
    </w:p>
    <w:p w:rsidR="00831B86" w:rsidRDefault="00C87675">
      <w:pPr>
        <w:pStyle w:val="TOC2"/>
        <w:tabs>
          <w:tab w:val="right" w:leader="dot" w:pos="9062"/>
        </w:tabs>
        <w:ind w:left="480"/>
        <w:rPr>
          <w:noProof/>
        </w:rPr>
      </w:pPr>
      <w:hyperlink w:anchor="_Toc242798237" w:history="1">
        <w:r w:rsidR="00831B86" w:rsidRPr="00051D19">
          <w:rPr>
            <w:rStyle w:val="aff9"/>
            <w:noProof/>
          </w:rPr>
          <w:t>五、无效投标（响应）情形</w:t>
        </w:r>
        <w:r w:rsidR="00831B86">
          <w:rPr>
            <w:noProof/>
            <w:webHidden/>
          </w:rPr>
          <w:tab/>
        </w:r>
        <w:r w:rsidR="00831B86">
          <w:rPr>
            <w:noProof/>
            <w:webHidden/>
          </w:rPr>
          <w:fldChar w:fldCharType="begin"/>
        </w:r>
        <w:r w:rsidR="00831B86">
          <w:rPr>
            <w:noProof/>
            <w:webHidden/>
          </w:rPr>
          <w:instrText xml:space="preserve"> PAGEREF _Toc242798237 \h </w:instrText>
        </w:r>
        <w:r w:rsidR="00831B86">
          <w:rPr>
            <w:noProof/>
            <w:webHidden/>
          </w:rPr>
        </w:r>
        <w:r w:rsidR="00831B86">
          <w:rPr>
            <w:noProof/>
            <w:webHidden/>
          </w:rPr>
          <w:fldChar w:fldCharType="separate"/>
        </w:r>
        <w:r w:rsidR="00831B86">
          <w:rPr>
            <w:noProof/>
            <w:webHidden/>
          </w:rPr>
          <w:t>4</w:t>
        </w:r>
        <w:r w:rsidR="00831B86">
          <w:rPr>
            <w:noProof/>
            <w:webHidden/>
          </w:rPr>
          <w:fldChar w:fldCharType="end"/>
        </w:r>
      </w:hyperlink>
    </w:p>
    <w:p w:rsidR="00831B86" w:rsidRDefault="00C87675">
      <w:pPr>
        <w:pStyle w:val="TOC1"/>
        <w:tabs>
          <w:tab w:val="right" w:leader="dot" w:pos="9062"/>
        </w:tabs>
        <w:rPr>
          <w:noProof/>
        </w:rPr>
      </w:pPr>
      <w:hyperlink w:anchor="_Toc242798238" w:history="1">
        <w:r w:rsidR="00831B86" w:rsidRPr="00051D19">
          <w:rPr>
            <w:rStyle w:val="aff9"/>
            <w:rFonts w:eastAsia="黑体"/>
            <w:noProof/>
          </w:rPr>
          <w:t>第四部分　采购需求</w:t>
        </w:r>
        <w:r w:rsidR="00831B86">
          <w:rPr>
            <w:noProof/>
            <w:webHidden/>
          </w:rPr>
          <w:tab/>
        </w:r>
        <w:r w:rsidR="00831B86">
          <w:rPr>
            <w:noProof/>
            <w:webHidden/>
          </w:rPr>
          <w:fldChar w:fldCharType="begin"/>
        </w:r>
        <w:r w:rsidR="00831B86">
          <w:rPr>
            <w:noProof/>
            <w:webHidden/>
          </w:rPr>
          <w:instrText xml:space="preserve"> PAGEREF _Toc242798238 \h </w:instrText>
        </w:r>
        <w:r w:rsidR="00831B86">
          <w:rPr>
            <w:noProof/>
            <w:webHidden/>
          </w:rPr>
        </w:r>
        <w:r w:rsidR="00831B86">
          <w:rPr>
            <w:noProof/>
            <w:webHidden/>
          </w:rPr>
          <w:fldChar w:fldCharType="separate"/>
        </w:r>
        <w:r w:rsidR="00831B86">
          <w:rPr>
            <w:noProof/>
            <w:webHidden/>
          </w:rPr>
          <w:t>4</w:t>
        </w:r>
        <w:r w:rsidR="00831B86">
          <w:rPr>
            <w:noProof/>
            <w:webHidden/>
          </w:rPr>
          <w:fldChar w:fldCharType="end"/>
        </w:r>
      </w:hyperlink>
    </w:p>
    <w:p w:rsidR="00831B86" w:rsidRDefault="00C87675">
      <w:pPr>
        <w:pStyle w:val="TOC2"/>
        <w:tabs>
          <w:tab w:val="right" w:leader="dot" w:pos="9062"/>
        </w:tabs>
        <w:ind w:left="480"/>
        <w:rPr>
          <w:noProof/>
        </w:rPr>
      </w:pPr>
      <w:hyperlink w:anchor="_Toc242798239" w:history="1">
        <w:r w:rsidR="00831B86" w:rsidRPr="00051D19">
          <w:rPr>
            <w:rStyle w:val="aff9"/>
            <w:noProof/>
          </w:rPr>
          <w:t>一、项目概况</w:t>
        </w:r>
        <w:r w:rsidR="00831B86">
          <w:rPr>
            <w:noProof/>
            <w:webHidden/>
          </w:rPr>
          <w:tab/>
        </w:r>
        <w:r w:rsidR="00831B86">
          <w:rPr>
            <w:noProof/>
            <w:webHidden/>
          </w:rPr>
          <w:fldChar w:fldCharType="begin"/>
        </w:r>
        <w:r w:rsidR="00831B86">
          <w:rPr>
            <w:noProof/>
            <w:webHidden/>
          </w:rPr>
          <w:instrText xml:space="preserve"> PAGEREF _Toc242798239 \h </w:instrText>
        </w:r>
        <w:r w:rsidR="00831B86">
          <w:rPr>
            <w:noProof/>
            <w:webHidden/>
          </w:rPr>
        </w:r>
        <w:r w:rsidR="00831B86">
          <w:rPr>
            <w:noProof/>
            <w:webHidden/>
          </w:rPr>
          <w:fldChar w:fldCharType="separate"/>
        </w:r>
        <w:r w:rsidR="00831B86">
          <w:rPr>
            <w:noProof/>
            <w:webHidden/>
          </w:rPr>
          <w:t>4</w:t>
        </w:r>
        <w:r w:rsidR="00831B86">
          <w:rPr>
            <w:noProof/>
            <w:webHidden/>
          </w:rPr>
          <w:fldChar w:fldCharType="end"/>
        </w:r>
      </w:hyperlink>
    </w:p>
    <w:p w:rsidR="00831B86" w:rsidRDefault="00C87675">
      <w:pPr>
        <w:pStyle w:val="TOC2"/>
        <w:tabs>
          <w:tab w:val="right" w:leader="dot" w:pos="9062"/>
        </w:tabs>
        <w:ind w:left="480"/>
        <w:rPr>
          <w:noProof/>
        </w:rPr>
      </w:pPr>
      <w:hyperlink w:anchor="_Toc242798240" w:history="1">
        <w:r w:rsidR="00831B86" w:rsidRPr="00051D19">
          <w:rPr>
            <w:rStyle w:val="aff9"/>
            <w:noProof/>
          </w:rPr>
          <w:t>二、采购标的清单</w:t>
        </w:r>
        <w:r w:rsidR="00831B86">
          <w:rPr>
            <w:noProof/>
            <w:webHidden/>
          </w:rPr>
          <w:tab/>
        </w:r>
        <w:r w:rsidR="00831B86">
          <w:rPr>
            <w:noProof/>
            <w:webHidden/>
          </w:rPr>
          <w:fldChar w:fldCharType="begin"/>
        </w:r>
        <w:r w:rsidR="00831B86">
          <w:rPr>
            <w:noProof/>
            <w:webHidden/>
          </w:rPr>
          <w:instrText xml:space="preserve"> PAGEREF _Toc242798240 \h </w:instrText>
        </w:r>
        <w:r w:rsidR="00831B86">
          <w:rPr>
            <w:noProof/>
            <w:webHidden/>
          </w:rPr>
        </w:r>
        <w:r w:rsidR="00831B86">
          <w:rPr>
            <w:noProof/>
            <w:webHidden/>
          </w:rPr>
          <w:fldChar w:fldCharType="separate"/>
        </w:r>
        <w:r w:rsidR="00831B86">
          <w:rPr>
            <w:noProof/>
            <w:webHidden/>
          </w:rPr>
          <w:t>4</w:t>
        </w:r>
        <w:r w:rsidR="00831B86">
          <w:rPr>
            <w:noProof/>
            <w:webHidden/>
          </w:rPr>
          <w:fldChar w:fldCharType="end"/>
        </w:r>
      </w:hyperlink>
    </w:p>
    <w:p w:rsidR="00831B86" w:rsidRDefault="00C87675">
      <w:pPr>
        <w:pStyle w:val="TOC2"/>
        <w:tabs>
          <w:tab w:val="right" w:leader="dot" w:pos="9062"/>
        </w:tabs>
        <w:ind w:left="480"/>
        <w:rPr>
          <w:noProof/>
        </w:rPr>
      </w:pPr>
      <w:hyperlink w:anchor="_Toc242798241" w:history="1">
        <w:r w:rsidR="00831B86" w:rsidRPr="00051D19">
          <w:rPr>
            <w:rStyle w:val="aff9"/>
            <w:noProof/>
          </w:rPr>
          <w:t>三、技术要求</w:t>
        </w:r>
        <w:r w:rsidR="00831B86">
          <w:rPr>
            <w:noProof/>
            <w:webHidden/>
          </w:rPr>
          <w:tab/>
        </w:r>
        <w:r w:rsidR="00831B86">
          <w:rPr>
            <w:noProof/>
            <w:webHidden/>
          </w:rPr>
          <w:fldChar w:fldCharType="begin"/>
        </w:r>
        <w:r w:rsidR="00831B86">
          <w:rPr>
            <w:noProof/>
            <w:webHidden/>
          </w:rPr>
          <w:instrText xml:space="preserve"> PAGEREF _Toc242798241 \h </w:instrText>
        </w:r>
        <w:r w:rsidR="00831B86">
          <w:rPr>
            <w:noProof/>
            <w:webHidden/>
          </w:rPr>
        </w:r>
        <w:r w:rsidR="00831B86">
          <w:rPr>
            <w:noProof/>
            <w:webHidden/>
          </w:rPr>
          <w:fldChar w:fldCharType="separate"/>
        </w:r>
        <w:r w:rsidR="00831B86">
          <w:rPr>
            <w:noProof/>
            <w:webHidden/>
          </w:rPr>
          <w:t>5</w:t>
        </w:r>
        <w:r w:rsidR="00831B86">
          <w:rPr>
            <w:noProof/>
            <w:webHidden/>
          </w:rPr>
          <w:fldChar w:fldCharType="end"/>
        </w:r>
      </w:hyperlink>
    </w:p>
    <w:p w:rsidR="00831B86" w:rsidRDefault="00C87675">
      <w:pPr>
        <w:pStyle w:val="TOC2"/>
        <w:tabs>
          <w:tab w:val="right" w:leader="dot" w:pos="9062"/>
        </w:tabs>
        <w:ind w:left="480"/>
        <w:rPr>
          <w:noProof/>
        </w:rPr>
      </w:pPr>
      <w:hyperlink w:anchor="_Toc242798242" w:history="1">
        <w:r w:rsidR="00831B86" w:rsidRPr="00051D19">
          <w:rPr>
            <w:rStyle w:val="aff9"/>
            <w:noProof/>
          </w:rPr>
          <w:t>四、商务要求</w:t>
        </w:r>
        <w:r w:rsidR="00831B86">
          <w:rPr>
            <w:noProof/>
            <w:webHidden/>
          </w:rPr>
          <w:tab/>
        </w:r>
        <w:r w:rsidR="00831B86">
          <w:rPr>
            <w:noProof/>
            <w:webHidden/>
          </w:rPr>
          <w:fldChar w:fldCharType="begin"/>
        </w:r>
        <w:r w:rsidR="00831B86">
          <w:rPr>
            <w:noProof/>
            <w:webHidden/>
          </w:rPr>
          <w:instrText xml:space="preserve"> PAGEREF _Toc242798242 \h </w:instrText>
        </w:r>
        <w:r w:rsidR="00831B86">
          <w:rPr>
            <w:noProof/>
            <w:webHidden/>
          </w:rPr>
        </w:r>
        <w:r w:rsidR="00831B86">
          <w:rPr>
            <w:noProof/>
            <w:webHidden/>
          </w:rPr>
          <w:fldChar w:fldCharType="separate"/>
        </w:r>
        <w:r w:rsidR="00831B86">
          <w:rPr>
            <w:noProof/>
            <w:webHidden/>
          </w:rPr>
          <w:t>12</w:t>
        </w:r>
        <w:r w:rsidR="00831B86">
          <w:rPr>
            <w:noProof/>
            <w:webHidden/>
          </w:rPr>
          <w:fldChar w:fldCharType="end"/>
        </w:r>
      </w:hyperlink>
    </w:p>
    <w:p w:rsidR="00831B86" w:rsidRDefault="00C87675">
      <w:pPr>
        <w:pStyle w:val="TOC1"/>
        <w:tabs>
          <w:tab w:val="right" w:leader="dot" w:pos="9062"/>
        </w:tabs>
        <w:rPr>
          <w:noProof/>
        </w:rPr>
      </w:pPr>
      <w:hyperlink w:anchor="_Toc242798243" w:history="1">
        <w:r w:rsidR="00831B86" w:rsidRPr="00051D19">
          <w:rPr>
            <w:rStyle w:val="aff9"/>
            <w:rFonts w:eastAsia="黑体"/>
            <w:noProof/>
          </w:rPr>
          <w:t>第五部分　合同主要条款</w:t>
        </w:r>
        <w:r w:rsidR="00831B86">
          <w:rPr>
            <w:noProof/>
            <w:webHidden/>
          </w:rPr>
          <w:tab/>
        </w:r>
        <w:r w:rsidR="00831B86">
          <w:rPr>
            <w:noProof/>
            <w:webHidden/>
          </w:rPr>
          <w:fldChar w:fldCharType="begin"/>
        </w:r>
        <w:r w:rsidR="00831B86">
          <w:rPr>
            <w:noProof/>
            <w:webHidden/>
          </w:rPr>
          <w:instrText xml:space="preserve"> PAGEREF _Toc242798243 \h </w:instrText>
        </w:r>
        <w:r w:rsidR="00831B86">
          <w:rPr>
            <w:noProof/>
            <w:webHidden/>
          </w:rPr>
        </w:r>
        <w:r w:rsidR="00831B86">
          <w:rPr>
            <w:noProof/>
            <w:webHidden/>
          </w:rPr>
          <w:fldChar w:fldCharType="separate"/>
        </w:r>
        <w:r w:rsidR="00831B86">
          <w:rPr>
            <w:noProof/>
            <w:webHidden/>
          </w:rPr>
          <w:t>15</w:t>
        </w:r>
        <w:r w:rsidR="00831B86">
          <w:rPr>
            <w:noProof/>
            <w:webHidden/>
          </w:rPr>
          <w:fldChar w:fldCharType="end"/>
        </w:r>
      </w:hyperlink>
    </w:p>
    <w:p w:rsidR="00831B86" w:rsidRDefault="00C87675">
      <w:pPr>
        <w:pStyle w:val="TOC2"/>
        <w:tabs>
          <w:tab w:val="right" w:leader="dot" w:pos="9062"/>
        </w:tabs>
        <w:ind w:left="480"/>
        <w:rPr>
          <w:noProof/>
        </w:rPr>
      </w:pPr>
      <w:hyperlink w:anchor="_Toc242798244" w:history="1">
        <w:r w:rsidR="00831B86" w:rsidRPr="00051D19">
          <w:rPr>
            <w:rStyle w:val="aff9"/>
            <w:noProof/>
          </w:rPr>
          <w:t>一、合同标的与价款</w:t>
        </w:r>
        <w:r w:rsidR="00831B86">
          <w:rPr>
            <w:noProof/>
            <w:webHidden/>
          </w:rPr>
          <w:tab/>
        </w:r>
        <w:r w:rsidR="00831B86">
          <w:rPr>
            <w:noProof/>
            <w:webHidden/>
          </w:rPr>
          <w:fldChar w:fldCharType="begin"/>
        </w:r>
        <w:r w:rsidR="00831B86">
          <w:rPr>
            <w:noProof/>
            <w:webHidden/>
          </w:rPr>
          <w:instrText xml:space="preserve"> PAGEREF _Toc242798244 \h </w:instrText>
        </w:r>
        <w:r w:rsidR="00831B86">
          <w:rPr>
            <w:noProof/>
            <w:webHidden/>
          </w:rPr>
        </w:r>
        <w:r w:rsidR="00831B86">
          <w:rPr>
            <w:noProof/>
            <w:webHidden/>
          </w:rPr>
          <w:fldChar w:fldCharType="separate"/>
        </w:r>
        <w:r w:rsidR="00831B86">
          <w:rPr>
            <w:noProof/>
            <w:webHidden/>
          </w:rPr>
          <w:t>15</w:t>
        </w:r>
        <w:r w:rsidR="00831B86">
          <w:rPr>
            <w:noProof/>
            <w:webHidden/>
          </w:rPr>
          <w:fldChar w:fldCharType="end"/>
        </w:r>
      </w:hyperlink>
    </w:p>
    <w:p w:rsidR="00831B86" w:rsidRDefault="00C87675">
      <w:pPr>
        <w:pStyle w:val="TOC2"/>
        <w:tabs>
          <w:tab w:val="right" w:leader="dot" w:pos="9062"/>
        </w:tabs>
        <w:ind w:left="480"/>
        <w:rPr>
          <w:noProof/>
        </w:rPr>
      </w:pPr>
      <w:hyperlink w:anchor="_Toc242798245" w:history="1">
        <w:r w:rsidR="00831B86" w:rsidRPr="00051D19">
          <w:rPr>
            <w:rStyle w:val="aff9"/>
            <w:noProof/>
          </w:rPr>
          <w:t>二、履约保证金</w:t>
        </w:r>
        <w:r w:rsidR="00831B86">
          <w:rPr>
            <w:noProof/>
            <w:webHidden/>
          </w:rPr>
          <w:tab/>
        </w:r>
        <w:r w:rsidR="00831B86">
          <w:rPr>
            <w:noProof/>
            <w:webHidden/>
          </w:rPr>
          <w:fldChar w:fldCharType="begin"/>
        </w:r>
        <w:r w:rsidR="00831B86">
          <w:rPr>
            <w:noProof/>
            <w:webHidden/>
          </w:rPr>
          <w:instrText xml:space="preserve"> PAGEREF _Toc242798245 \h </w:instrText>
        </w:r>
        <w:r w:rsidR="00831B86">
          <w:rPr>
            <w:noProof/>
            <w:webHidden/>
          </w:rPr>
        </w:r>
        <w:r w:rsidR="00831B86">
          <w:rPr>
            <w:noProof/>
            <w:webHidden/>
          </w:rPr>
          <w:fldChar w:fldCharType="separate"/>
        </w:r>
        <w:r w:rsidR="00831B86">
          <w:rPr>
            <w:noProof/>
            <w:webHidden/>
          </w:rPr>
          <w:t>15</w:t>
        </w:r>
        <w:r w:rsidR="00831B86">
          <w:rPr>
            <w:noProof/>
            <w:webHidden/>
          </w:rPr>
          <w:fldChar w:fldCharType="end"/>
        </w:r>
      </w:hyperlink>
    </w:p>
    <w:p w:rsidR="00831B86" w:rsidRDefault="00C87675">
      <w:pPr>
        <w:pStyle w:val="TOC2"/>
        <w:tabs>
          <w:tab w:val="right" w:leader="dot" w:pos="9062"/>
        </w:tabs>
        <w:ind w:left="480"/>
        <w:rPr>
          <w:noProof/>
        </w:rPr>
      </w:pPr>
      <w:hyperlink w:anchor="_Toc242798246" w:history="1">
        <w:r w:rsidR="00831B86" w:rsidRPr="00051D19">
          <w:rPr>
            <w:rStyle w:val="aff9"/>
            <w:noProof/>
          </w:rPr>
          <w:t>三、工期与交付</w:t>
        </w:r>
        <w:r w:rsidR="00831B86">
          <w:rPr>
            <w:noProof/>
            <w:webHidden/>
          </w:rPr>
          <w:tab/>
        </w:r>
        <w:r w:rsidR="00831B86">
          <w:rPr>
            <w:noProof/>
            <w:webHidden/>
          </w:rPr>
          <w:fldChar w:fldCharType="begin"/>
        </w:r>
        <w:r w:rsidR="00831B86">
          <w:rPr>
            <w:noProof/>
            <w:webHidden/>
          </w:rPr>
          <w:instrText xml:space="preserve"> PAGEREF _Toc242798246 \h </w:instrText>
        </w:r>
        <w:r w:rsidR="00831B86">
          <w:rPr>
            <w:noProof/>
            <w:webHidden/>
          </w:rPr>
        </w:r>
        <w:r w:rsidR="00831B86">
          <w:rPr>
            <w:noProof/>
            <w:webHidden/>
          </w:rPr>
          <w:fldChar w:fldCharType="separate"/>
        </w:r>
        <w:r w:rsidR="00831B86">
          <w:rPr>
            <w:noProof/>
            <w:webHidden/>
          </w:rPr>
          <w:t>15</w:t>
        </w:r>
        <w:r w:rsidR="00831B86">
          <w:rPr>
            <w:noProof/>
            <w:webHidden/>
          </w:rPr>
          <w:fldChar w:fldCharType="end"/>
        </w:r>
      </w:hyperlink>
    </w:p>
    <w:p w:rsidR="00831B86" w:rsidRDefault="00C87675">
      <w:pPr>
        <w:pStyle w:val="TOC2"/>
        <w:tabs>
          <w:tab w:val="right" w:leader="dot" w:pos="9062"/>
        </w:tabs>
        <w:ind w:left="480"/>
        <w:rPr>
          <w:noProof/>
        </w:rPr>
      </w:pPr>
      <w:hyperlink w:anchor="_Toc242798247" w:history="1">
        <w:r w:rsidR="00831B86" w:rsidRPr="00051D19">
          <w:rPr>
            <w:rStyle w:val="aff9"/>
            <w:noProof/>
          </w:rPr>
          <w:t>四、质量与验收</w:t>
        </w:r>
        <w:r w:rsidR="00831B86">
          <w:rPr>
            <w:noProof/>
            <w:webHidden/>
          </w:rPr>
          <w:tab/>
        </w:r>
        <w:r w:rsidR="00831B86">
          <w:rPr>
            <w:noProof/>
            <w:webHidden/>
          </w:rPr>
          <w:fldChar w:fldCharType="begin"/>
        </w:r>
        <w:r w:rsidR="00831B86">
          <w:rPr>
            <w:noProof/>
            <w:webHidden/>
          </w:rPr>
          <w:instrText xml:space="preserve"> PAGEREF _Toc242798247 \h </w:instrText>
        </w:r>
        <w:r w:rsidR="00831B86">
          <w:rPr>
            <w:noProof/>
            <w:webHidden/>
          </w:rPr>
        </w:r>
        <w:r w:rsidR="00831B86">
          <w:rPr>
            <w:noProof/>
            <w:webHidden/>
          </w:rPr>
          <w:fldChar w:fldCharType="separate"/>
        </w:r>
        <w:r w:rsidR="00831B86">
          <w:rPr>
            <w:noProof/>
            <w:webHidden/>
          </w:rPr>
          <w:t>15</w:t>
        </w:r>
        <w:r w:rsidR="00831B86">
          <w:rPr>
            <w:noProof/>
            <w:webHidden/>
          </w:rPr>
          <w:fldChar w:fldCharType="end"/>
        </w:r>
      </w:hyperlink>
    </w:p>
    <w:p w:rsidR="00831B86" w:rsidRDefault="00C87675">
      <w:pPr>
        <w:pStyle w:val="TOC2"/>
        <w:tabs>
          <w:tab w:val="right" w:leader="dot" w:pos="9062"/>
        </w:tabs>
        <w:ind w:left="480"/>
        <w:rPr>
          <w:noProof/>
        </w:rPr>
      </w:pPr>
      <w:hyperlink w:anchor="_Toc242798248" w:history="1">
        <w:r w:rsidR="00831B86" w:rsidRPr="00051D19">
          <w:rPr>
            <w:rStyle w:val="aff9"/>
            <w:noProof/>
          </w:rPr>
          <w:t>五、付款方式</w:t>
        </w:r>
        <w:r w:rsidR="00831B86">
          <w:rPr>
            <w:noProof/>
            <w:webHidden/>
          </w:rPr>
          <w:tab/>
        </w:r>
        <w:r w:rsidR="00831B86">
          <w:rPr>
            <w:noProof/>
            <w:webHidden/>
          </w:rPr>
          <w:fldChar w:fldCharType="begin"/>
        </w:r>
        <w:r w:rsidR="00831B86">
          <w:rPr>
            <w:noProof/>
            <w:webHidden/>
          </w:rPr>
          <w:instrText xml:space="preserve"> PAGEREF _Toc242798248 \h </w:instrText>
        </w:r>
        <w:r w:rsidR="00831B86">
          <w:rPr>
            <w:noProof/>
            <w:webHidden/>
          </w:rPr>
        </w:r>
        <w:r w:rsidR="00831B86">
          <w:rPr>
            <w:noProof/>
            <w:webHidden/>
          </w:rPr>
          <w:fldChar w:fldCharType="separate"/>
        </w:r>
        <w:r w:rsidR="00831B86">
          <w:rPr>
            <w:noProof/>
            <w:webHidden/>
          </w:rPr>
          <w:t>15</w:t>
        </w:r>
        <w:r w:rsidR="00831B86">
          <w:rPr>
            <w:noProof/>
            <w:webHidden/>
          </w:rPr>
          <w:fldChar w:fldCharType="end"/>
        </w:r>
      </w:hyperlink>
    </w:p>
    <w:p w:rsidR="00831B86" w:rsidRDefault="00C87675">
      <w:pPr>
        <w:pStyle w:val="TOC2"/>
        <w:tabs>
          <w:tab w:val="right" w:leader="dot" w:pos="9062"/>
        </w:tabs>
        <w:ind w:left="480"/>
        <w:rPr>
          <w:noProof/>
        </w:rPr>
      </w:pPr>
      <w:hyperlink w:anchor="_Toc242798249" w:history="1">
        <w:r w:rsidR="00831B86" w:rsidRPr="00051D19">
          <w:rPr>
            <w:rStyle w:val="aff9"/>
            <w:noProof/>
          </w:rPr>
          <w:t>六、质保与售后服务</w:t>
        </w:r>
        <w:r w:rsidR="00831B86">
          <w:rPr>
            <w:noProof/>
            <w:webHidden/>
          </w:rPr>
          <w:tab/>
        </w:r>
        <w:r w:rsidR="00831B86">
          <w:rPr>
            <w:noProof/>
            <w:webHidden/>
          </w:rPr>
          <w:fldChar w:fldCharType="begin"/>
        </w:r>
        <w:r w:rsidR="00831B86">
          <w:rPr>
            <w:noProof/>
            <w:webHidden/>
          </w:rPr>
          <w:instrText xml:space="preserve"> PAGEREF _Toc242798249 \h </w:instrText>
        </w:r>
        <w:r w:rsidR="00831B86">
          <w:rPr>
            <w:noProof/>
            <w:webHidden/>
          </w:rPr>
        </w:r>
        <w:r w:rsidR="00831B86">
          <w:rPr>
            <w:noProof/>
            <w:webHidden/>
          </w:rPr>
          <w:fldChar w:fldCharType="separate"/>
        </w:r>
        <w:r w:rsidR="00831B86">
          <w:rPr>
            <w:noProof/>
            <w:webHidden/>
          </w:rPr>
          <w:t>15</w:t>
        </w:r>
        <w:r w:rsidR="00831B86">
          <w:rPr>
            <w:noProof/>
            <w:webHidden/>
          </w:rPr>
          <w:fldChar w:fldCharType="end"/>
        </w:r>
      </w:hyperlink>
    </w:p>
    <w:p w:rsidR="00831B86" w:rsidRDefault="00C87675">
      <w:pPr>
        <w:pStyle w:val="TOC2"/>
        <w:tabs>
          <w:tab w:val="right" w:leader="dot" w:pos="9062"/>
        </w:tabs>
        <w:ind w:left="480"/>
        <w:rPr>
          <w:noProof/>
        </w:rPr>
      </w:pPr>
      <w:hyperlink w:anchor="_Toc242798250" w:history="1">
        <w:r w:rsidR="00831B86" w:rsidRPr="00051D19">
          <w:rPr>
            <w:rStyle w:val="aff9"/>
            <w:noProof/>
          </w:rPr>
          <w:t>七、违约责任</w:t>
        </w:r>
        <w:r w:rsidR="00831B86">
          <w:rPr>
            <w:noProof/>
            <w:webHidden/>
          </w:rPr>
          <w:tab/>
        </w:r>
        <w:r w:rsidR="00831B86">
          <w:rPr>
            <w:noProof/>
            <w:webHidden/>
          </w:rPr>
          <w:fldChar w:fldCharType="begin"/>
        </w:r>
        <w:r w:rsidR="00831B86">
          <w:rPr>
            <w:noProof/>
            <w:webHidden/>
          </w:rPr>
          <w:instrText xml:space="preserve"> PAGEREF _Toc242798250 \h </w:instrText>
        </w:r>
        <w:r w:rsidR="00831B86">
          <w:rPr>
            <w:noProof/>
            <w:webHidden/>
          </w:rPr>
        </w:r>
        <w:r w:rsidR="00831B86">
          <w:rPr>
            <w:noProof/>
            <w:webHidden/>
          </w:rPr>
          <w:fldChar w:fldCharType="separate"/>
        </w:r>
        <w:r w:rsidR="00831B86">
          <w:rPr>
            <w:noProof/>
            <w:webHidden/>
          </w:rPr>
          <w:t>16</w:t>
        </w:r>
        <w:r w:rsidR="00831B86">
          <w:rPr>
            <w:noProof/>
            <w:webHidden/>
          </w:rPr>
          <w:fldChar w:fldCharType="end"/>
        </w:r>
      </w:hyperlink>
    </w:p>
    <w:p w:rsidR="00831B86" w:rsidRDefault="00C87675">
      <w:pPr>
        <w:pStyle w:val="TOC2"/>
        <w:tabs>
          <w:tab w:val="right" w:leader="dot" w:pos="9062"/>
        </w:tabs>
        <w:ind w:left="480"/>
        <w:rPr>
          <w:noProof/>
        </w:rPr>
      </w:pPr>
      <w:hyperlink w:anchor="_Toc242798251" w:history="1">
        <w:r w:rsidR="00831B86" w:rsidRPr="00051D19">
          <w:rPr>
            <w:rStyle w:val="aff9"/>
            <w:noProof/>
          </w:rPr>
          <w:t>八、安全责任</w:t>
        </w:r>
        <w:r w:rsidR="00831B86">
          <w:rPr>
            <w:noProof/>
            <w:webHidden/>
          </w:rPr>
          <w:tab/>
        </w:r>
        <w:r w:rsidR="00831B86">
          <w:rPr>
            <w:noProof/>
            <w:webHidden/>
          </w:rPr>
          <w:fldChar w:fldCharType="begin"/>
        </w:r>
        <w:r w:rsidR="00831B86">
          <w:rPr>
            <w:noProof/>
            <w:webHidden/>
          </w:rPr>
          <w:instrText xml:space="preserve"> PAGEREF _Toc242798251 \h </w:instrText>
        </w:r>
        <w:r w:rsidR="00831B86">
          <w:rPr>
            <w:noProof/>
            <w:webHidden/>
          </w:rPr>
        </w:r>
        <w:r w:rsidR="00831B86">
          <w:rPr>
            <w:noProof/>
            <w:webHidden/>
          </w:rPr>
          <w:fldChar w:fldCharType="separate"/>
        </w:r>
        <w:r w:rsidR="00831B86">
          <w:rPr>
            <w:noProof/>
            <w:webHidden/>
          </w:rPr>
          <w:t>16</w:t>
        </w:r>
        <w:r w:rsidR="00831B86">
          <w:rPr>
            <w:noProof/>
            <w:webHidden/>
          </w:rPr>
          <w:fldChar w:fldCharType="end"/>
        </w:r>
      </w:hyperlink>
    </w:p>
    <w:p w:rsidR="00831B86" w:rsidRDefault="00C87675">
      <w:pPr>
        <w:pStyle w:val="TOC2"/>
        <w:tabs>
          <w:tab w:val="right" w:leader="dot" w:pos="9062"/>
        </w:tabs>
        <w:ind w:left="480"/>
        <w:rPr>
          <w:noProof/>
        </w:rPr>
      </w:pPr>
      <w:hyperlink w:anchor="_Toc242798252" w:history="1">
        <w:r w:rsidR="00831B86" w:rsidRPr="00051D19">
          <w:rPr>
            <w:rStyle w:val="aff9"/>
            <w:noProof/>
          </w:rPr>
          <w:t>九、争议解决</w:t>
        </w:r>
        <w:r w:rsidR="00831B86">
          <w:rPr>
            <w:noProof/>
            <w:webHidden/>
          </w:rPr>
          <w:tab/>
        </w:r>
        <w:r w:rsidR="00831B86">
          <w:rPr>
            <w:noProof/>
            <w:webHidden/>
          </w:rPr>
          <w:fldChar w:fldCharType="begin"/>
        </w:r>
        <w:r w:rsidR="00831B86">
          <w:rPr>
            <w:noProof/>
            <w:webHidden/>
          </w:rPr>
          <w:instrText xml:space="preserve"> PAGEREF _Toc242798252 \h </w:instrText>
        </w:r>
        <w:r w:rsidR="00831B86">
          <w:rPr>
            <w:noProof/>
            <w:webHidden/>
          </w:rPr>
        </w:r>
        <w:r w:rsidR="00831B86">
          <w:rPr>
            <w:noProof/>
            <w:webHidden/>
          </w:rPr>
          <w:fldChar w:fldCharType="separate"/>
        </w:r>
        <w:r w:rsidR="00831B86">
          <w:rPr>
            <w:noProof/>
            <w:webHidden/>
          </w:rPr>
          <w:t>16</w:t>
        </w:r>
        <w:r w:rsidR="00831B86">
          <w:rPr>
            <w:noProof/>
            <w:webHidden/>
          </w:rPr>
          <w:fldChar w:fldCharType="end"/>
        </w:r>
      </w:hyperlink>
    </w:p>
    <w:p w:rsidR="00831B86" w:rsidRDefault="00C87675">
      <w:pPr>
        <w:pStyle w:val="TOC2"/>
        <w:tabs>
          <w:tab w:val="right" w:leader="dot" w:pos="9062"/>
        </w:tabs>
        <w:ind w:left="480"/>
        <w:rPr>
          <w:noProof/>
        </w:rPr>
      </w:pPr>
      <w:hyperlink w:anchor="_Toc242798253" w:history="1">
        <w:r w:rsidR="00831B86" w:rsidRPr="00051D19">
          <w:rPr>
            <w:rStyle w:val="aff9"/>
            <w:noProof/>
          </w:rPr>
          <w:t>十、其他</w:t>
        </w:r>
        <w:r w:rsidR="00831B86">
          <w:rPr>
            <w:noProof/>
            <w:webHidden/>
          </w:rPr>
          <w:tab/>
        </w:r>
        <w:r w:rsidR="00831B86">
          <w:rPr>
            <w:noProof/>
            <w:webHidden/>
          </w:rPr>
          <w:fldChar w:fldCharType="begin"/>
        </w:r>
        <w:r w:rsidR="00831B86">
          <w:rPr>
            <w:noProof/>
            <w:webHidden/>
          </w:rPr>
          <w:instrText xml:space="preserve"> PAGEREF _Toc242798253 \h </w:instrText>
        </w:r>
        <w:r w:rsidR="00831B86">
          <w:rPr>
            <w:noProof/>
            <w:webHidden/>
          </w:rPr>
        </w:r>
        <w:r w:rsidR="00831B86">
          <w:rPr>
            <w:noProof/>
            <w:webHidden/>
          </w:rPr>
          <w:fldChar w:fldCharType="separate"/>
        </w:r>
        <w:r w:rsidR="00831B86">
          <w:rPr>
            <w:noProof/>
            <w:webHidden/>
          </w:rPr>
          <w:t>16</w:t>
        </w:r>
        <w:r w:rsidR="00831B86">
          <w:rPr>
            <w:noProof/>
            <w:webHidden/>
          </w:rPr>
          <w:fldChar w:fldCharType="end"/>
        </w:r>
      </w:hyperlink>
    </w:p>
    <w:p w:rsidR="00831B86" w:rsidRDefault="00C87675">
      <w:pPr>
        <w:pStyle w:val="TOC1"/>
        <w:tabs>
          <w:tab w:val="right" w:leader="dot" w:pos="9062"/>
        </w:tabs>
        <w:rPr>
          <w:noProof/>
        </w:rPr>
      </w:pPr>
      <w:hyperlink w:anchor="_Toc242798254" w:history="1">
        <w:r w:rsidR="00831B86" w:rsidRPr="00051D19">
          <w:rPr>
            <w:rStyle w:val="aff9"/>
            <w:rFonts w:eastAsia="黑体"/>
            <w:noProof/>
          </w:rPr>
          <w:t>第六部分　投标（响应）文件格式</w:t>
        </w:r>
        <w:r w:rsidR="00831B86">
          <w:rPr>
            <w:noProof/>
            <w:webHidden/>
          </w:rPr>
          <w:tab/>
        </w:r>
        <w:r w:rsidR="00831B86">
          <w:rPr>
            <w:noProof/>
            <w:webHidden/>
          </w:rPr>
          <w:fldChar w:fldCharType="begin"/>
        </w:r>
        <w:r w:rsidR="00831B86">
          <w:rPr>
            <w:noProof/>
            <w:webHidden/>
          </w:rPr>
          <w:instrText xml:space="preserve"> PAGEREF _Toc242798254 \h </w:instrText>
        </w:r>
        <w:r w:rsidR="00831B86">
          <w:rPr>
            <w:noProof/>
            <w:webHidden/>
          </w:rPr>
        </w:r>
        <w:r w:rsidR="00831B86">
          <w:rPr>
            <w:noProof/>
            <w:webHidden/>
          </w:rPr>
          <w:fldChar w:fldCharType="separate"/>
        </w:r>
        <w:r w:rsidR="00831B86">
          <w:rPr>
            <w:noProof/>
            <w:webHidden/>
          </w:rPr>
          <w:t>16</w:t>
        </w:r>
        <w:r w:rsidR="00831B86">
          <w:rPr>
            <w:noProof/>
            <w:webHidden/>
          </w:rPr>
          <w:fldChar w:fldCharType="end"/>
        </w:r>
      </w:hyperlink>
    </w:p>
    <w:p w:rsidR="00831B86" w:rsidRDefault="00C87675">
      <w:pPr>
        <w:pStyle w:val="TOC2"/>
        <w:tabs>
          <w:tab w:val="right" w:leader="dot" w:pos="9062"/>
        </w:tabs>
        <w:ind w:left="480"/>
        <w:rPr>
          <w:noProof/>
        </w:rPr>
      </w:pPr>
      <w:hyperlink w:anchor="_Toc242798255" w:history="1">
        <w:r w:rsidR="00831B86" w:rsidRPr="00051D19">
          <w:rPr>
            <w:rStyle w:val="aff9"/>
            <w:noProof/>
          </w:rPr>
          <w:t>格式一　投标（响应）函</w:t>
        </w:r>
        <w:r w:rsidR="00831B86">
          <w:rPr>
            <w:noProof/>
            <w:webHidden/>
          </w:rPr>
          <w:tab/>
        </w:r>
        <w:r w:rsidR="00831B86">
          <w:rPr>
            <w:noProof/>
            <w:webHidden/>
          </w:rPr>
          <w:fldChar w:fldCharType="begin"/>
        </w:r>
        <w:r w:rsidR="00831B86">
          <w:rPr>
            <w:noProof/>
            <w:webHidden/>
          </w:rPr>
          <w:instrText xml:space="preserve"> PAGEREF _Toc242798255 \h </w:instrText>
        </w:r>
        <w:r w:rsidR="00831B86">
          <w:rPr>
            <w:noProof/>
            <w:webHidden/>
          </w:rPr>
        </w:r>
        <w:r w:rsidR="00831B86">
          <w:rPr>
            <w:noProof/>
            <w:webHidden/>
          </w:rPr>
          <w:fldChar w:fldCharType="separate"/>
        </w:r>
        <w:r w:rsidR="00831B86">
          <w:rPr>
            <w:noProof/>
            <w:webHidden/>
          </w:rPr>
          <w:t>16</w:t>
        </w:r>
        <w:r w:rsidR="00831B86">
          <w:rPr>
            <w:noProof/>
            <w:webHidden/>
          </w:rPr>
          <w:fldChar w:fldCharType="end"/>
        </w:r>
      </w:hyperlink>
    </w:p>
    <w:p w:rsidR="00831B86" w:rsidRDefault="00C87675">
      <w:pPr>
        <w:pStyle w:val="TOC2"/>
        <w:tabs>
          <w:tab w:val="right" w:leader="dot" w:pos="9062"/>
        </w:tabs>
        <w:ind w:left="480"/>
        <w:rPr>
          <w:noProof/>
        </w:rPr>
      </w:pPr>
      <w:hyperlink w:anchor="_Toc242798256" w:history="1">
        <w:r w:rsidR="00831B86" w:rsidRPr="00051D19">
          <w:rPr>
            <w:rStyle w:val="aff9"/>
            <w:noProof/>
          </w:rPr>
          <w:t>格式二　法定代表人身份证明及授权委托书</w:t>
        </w:r>
        <w:r w:rsidR="00831B86">
          <w:rPr>
            <w:noProof/>
            <w:webHidden/>
          </w:rPr>
          <w:tab/>
        </w:r>
        <w:r w:rsidR="00831B86">
          <w:rPr>
            <w:noProof/>
            <w:webHidden/>
          </w:rPr>
          <w:fldChar w:fldCharType="begin"/>
        </w:r>
        <w:r w:rsidR="00831B86">
          <w:rPr>
            <w:noProof/>
            <w:webHidden/>
          </w:rPr>
          <w:instrText xml:space="preserve"> PAGEREF _Toc242798256 \h </w:instrText>
        </w:r>
        <w:r w:rsidR="00831B86">
          <w:rPr>
            <w:noProof/>
            <w:webHidden/>
          </w:rPr>
        </w:r>
        <w:r w:rsidR="00831B86">
          <w:rPr>
            <w:noProof/>
            <w:webHidden/>
          </w:rPr>
          <w:fldChar w:fldCharType="separate"/>
        </w:r>
        <w:r w:rsidR="00831B86">
          <w:rPr>
            <w:noProof/>
            <w:webHidden/>
          </w:rPr>
          <w:t>17</w:t>
        </w:r>
        <w:r w:rsidR="00831B86">
          <w:rPr>
            <w:noProof/>
            <w:webHidden/>
          </w:rPr>
          <w:fldChar w:fldCharType="end"/>
        </w:r>
      </w:hyperlink>
    </w:p>
    <w:p w:rsidR="00831B86" w:rsidRDefault="00C87675">
      <w:pPr>
        <w:pStyle w:val="TOC2"/>
        <w:tabs>
          <w:tab w:val="right" w:leader="dot" w:pos="9062"/>
        </w:tabs>
        <w:ind w:left="480"/>
        <w:rPr>
          <w:noProof/>
        </w:rPr>
      </w:pPr>
      <w:hyperlink w:anchor="_Toc242798257" w:history="1">
        <w:r w:rsidR="00831B86" w:rsidRPr="00051D19">
          <w:rPr>
            <w:rStyle w:val="aff9"/>
            <w:noProof/>
          </w:rPr>
          <w:t>格式三　开标（比选）一览表</w:t>
        </w:r>
        <w:r w:rsidR="00831B86">
          <w:rPr>
            <w:noProof/>
            <w:webHidden/>
          </w:rPr>
          <w:tab/>
        </w:r>
        <w:r w:rsidR="00831B86">
          <w:rPr>
            <w:noProof/>
            <w:webHidden/>
          </w:rPr>
          <w:fldChar w:fldCharType="begin"/>
        </w:r>
        <w:r w:rsidR="00831B86">
          <w:rPr>
            <w:noProof/>
            <w:webHidden/>
          </w:rPr>
          <w:instrText xml:space="preserve"> PAGEREF _Toc242798257 \h </w:instrText>
        </w:r>
        <w:r w:rsidR="00831B86">
          <w:rPr>
            <w:noProof/>
            <w:webHidden/>
          </w:rPr>
        </w:r>
        <w:r w:rsidR="00831B86">
          <w:rPr>
            <w:noProof/>
            <w:webHidden/>
          </w:rPr>
          <w:fldChar w:fldCharType="separate"/>
        </w:r>
        <w:r w:rsidR="00831B86">
          <w:rPr>
            <w:noProof/>
            <w:webHidden/>
          </w:rPr>
          <w:t>17</w:t>
        </w:r>
        <w:r w:rsidR="00831B86">
          <w:rPr>
            <w:noProof/>
            <w:webHidden/>
          </w:rPr>
          <w:fldChar w:fldCharType="end"/>
        </w:r>
      </w:hyperlink>
    </w:p>
    <w:p w:rsidR="00831B86" w:rsidRDefault="00C87675">
      <w:pPr>
        <w:pStyle w:val="TOC2"/>
        <w:tabs>
          <w:tab w:val="right" w:leader="dot" w:pos="9062"/>
        </w:tabs>
        <w:ind w:left="480"/>
        <w:rPr>
          <w:noProof/>
        </w:rPr>
      </w:pPr>
      <w:hyperlink w:anchor="_Toc242798258" w:history="1">
        <w:r w:rsidR="00831B86" w:rsidRPr="00051D19">
          <w:rPr>
            <w:rStyle w:val="aff9"/>
            <w:noProof/>
          </w:rPr>
          <w:t>格式四　分项报价表</w:t>
        </w:r>
        <w:r w:rsidR="00831B86">
          <w:rPr>
            <w:noProof/>
            <w:webHidden/>
          </w:rPr>
          <w:tab/>
        </w:r>
        <w:r w:rsidR="00831B86">
          <w:rPr>
            <w:noProof/>
            <w:webHidden/>
          </w:rPr>
          <w:fldChar w:fldCharType="begin"/>
        </w:r>
        <w:r w:rsidR="00831B86">
          <w:rPr>
            <w:noProof/>
            <w:webHidden/>
          </w:rPr>
          <w:instrText xml:space="preserve"> PAGEREF _Toc242798258 \h </w:instrText>
        </w:r>
        <w:r w:rsidR="00831B86">
          <w:rPr>
            <w:noProof/>
            <w:webHidden/>
          </w:rPr>
        </w:r>
        <w:r w:rsidR="00831B86">
          <w:rPr>
            <w:noProof/>
            <w:webHidden/>
          </w:rPr>
          <w:fldChar w:fldCharType="separate"/>
        </w:r>
        <w:r w:rsidR="00831B86">
          <w:rPr>
            <w:noProof/>
            <w:webHidden/>
          </w:rPr>
          <w:t>17</w:t>
        </w:r>
        <w:r w:rsidR="00831B86">
          <w:rPr>
            <w:noProof/>
            <w:webHidden/>
          </w:rPr>
          <w:fldChar w:fldCharType="end"/>
        </w:r>
      </w:hyperlink>
    </w:p>
    <w:p w:rsidR="00831B86" w:rsidRDefault="00C87675">
      <w:pPr>
        <w:pStyle w:val="TOC2"/>
        <w:tabs>
          <w:tab w:val="right" w:leader="dot" w:pos="9062"/>
        </w:tabs>
        <w:ind w:left="480"/>
        <w:rPr>
          <w:noProof/>
        </w:rPr>
      </w:pPr>
      <w:hyperlink w:anchor="_Toc242798259" w:history="1">
        <w:r w:rsidR="00831B86" w:rsidRPr="00051D19">
          <w:rPr>
            <w:rStyle w:val="aff9"/>
            <w:noProof/>
          </w:rPr>
          <w:t>格式五　技术及商务响应表</w:t>
        </w:r>
        <w:r w:rsidR="00831B86">
          <w:rPr>
            <w:noProof/>
            <w:webHidden/>
          </w:rPr>
          <w:tab/>
        </w:r>
        <w:r w:rsidR="00831B86">
          <w:rPr>
            <w:noProof/>
            <w:webHidden/>
          </w:rPr>
          <w:fldChar w:fldCharType="begin"/>
        </w:r>
        <w:r w:rsidR="00831B86">
          <w:rPr>
            <w:noProof/>
            <w:webHidden/>
          </w:rPr>
          <w:instrText xml:space="preserve"> PAGEREF _Toc242798259 \h </w:instrText>
        </w:r>
        <w:r w:rsidR="00831B86">
          <w:rPr>
            <w:noProof/>
            <w:webHidden/>
          </w:rPr>
        </w:r>
        <w:r w:rsidR="00831B86">
          <w:rPr>
            <w:noProof/>
            <w:webHidden/>
          </w:rPr>
          <w:fldChar w:fldCharType="separate"/>
        </w:r>
        <w:r w:rsidR="00831B86">
          <w:rPr>
            <w:noProof/>
            <w:webHidden/>
          </w:rPr>
          <w:t>18</w:t>
        </w:r>
        <w:r w:rsidR="00831B86">
          <w:rPr>
            <w:noProof/>
            <w:webHidden/>
          </w:rPr>
          <w:fldChar w:fldCharType="end"/>
        </w:r>
      </w:hyperlink>
    </w:p>
    <w:p w:rsidR="00831B86" w:rsidRDefault="00C87675">
      <w:pPr>
        <w:pStyle w:val="TOC2"/>
        <w:tabs>
          <w:tab w:val="right" w:leader="dot" w:pos="9062"/>
        </w:tabs>
        <w:ind w:left="480"/>
        <w:rPr>
          <w:noProof/>
        </w:rPr>
      </w:pPr>
      <w:hyperlink w:anchor="_Toc242798260" w:history="1">
        <w:r w:rsidR="00831B86" w:rsidRPr="00051D19">
          <w:rPr>
            <w:rStyle w:val="aff9"/>
            <w:noProof/>
          </w:rPr>
          <w:t>格式六　资格证明文件清单</w:t>
        </w:r>
        <w:r w:rsidR="00831B86">
          <w:rPr>
            <w:noProof/>
            <w:webHidden/>
          </w:rPr>
          <w:tab/>
        </w:r>
        <w:r w:rsidR="00831B86">
          <w:rPr>
            <w:noProof/>
            <w:webHidden/>
          </w:rPr>
          <w:fldChar w:fldCharType="begin"/>
        </w:r>
        <w:r w:rsidR="00831B86">
          <w:rPr>
            <w:noProof/>
            <w:webHidden/>
          </w:rPr>
          <w:instrText xml:space="preserve"> PAGEREF _Toc242798260 \h </w:instrText>
        </w:r>
        <w:r w:rsidR="00831B86">
          <w:rPr>
            <w:noProof/>
            <w:webHidden/>
          </w:rPr>
        </w:r>
        <w:r w:rsidR="00831B86">
          <w:rPr>
            <w:noProof/>
            <w:webHidden/>
          </w:rPr>
          <w:fldChar w:fldCharType="separate"/>
        </w:r>
        <w:r w:rsidR="00831B86">
          <w:rPr>
            <w:noProof/>
            <w:webHidden/>
          </w:rPr>
          <w:t>18</w:t>
        </w:r>
        <w:r w:rsidR="00831B86">
          <w:rPr>
            <w:noProof/>
            <w:webHidden/>
          </w:rPr>
          <w:fldChar w:fldCharType="end"/>
        </w:r>
      </w:hyperlink>
    </w:p>
    <w:p w:rsidR="00831B86" w:rsidRDefault="00C87675">
      <w:pPr>
        <w:pStyle w:val="TOC2"/>
        <w:tabs>
          <w:tab w:val="right" w:leader="dot" w:pos="9062"/>
        </w:tabs>
        <w:ind w:left="480"/>
        <w:rPr>
          <w:noProof/>
        </w:rPr>
      </w:pPr>
      <w:hyperlink w:anchor="_Toc242798261" w:history="1">
        <w:r w:rsidR="00831B86" w:rsidRPr="00051D19">
          <w:rPr>
            <w:rStyle w:val="aff9"/>
            <w:noProof/>
          </w:rPr>
          <w:t>格式七　售后服务承诺书</w:t>
        </w:r>
        <w:r w:rsidR="00831B86">
          <w:rPr>
            <w:noProof/>
            <w:webHidden/>
          </w:rPr>
          <w:tab/>
        </w:r>
        <w:r w:rsidR="00831B86">
          <w:rPr>
            <w:noProof/>
            <w:webHidden/>
          </w:rPr>
          <w:fldChar w:fldCharType="begin"/>
        </w:r>
        <w:r w:rsidR="00831B86">
          <w:rPr>
            <w:noProof/>
            <w:webHidden/>
          </w:rPr>
          <w:instrText xml:space="preserve"> PAGEREF _Toc242798261 \h </w:instrText>
        </w:r>
        <w:r w:rsidR="00831B86">
          <w:rPr>
            <w:noProof/>
            <w:webHidden/>
          </w:rPr>
        </w:r>
        <w:r w:rsidR="00831B86">
          <w:rPr>
            <w:noProof/>
            <w:webHidden/>
          </w:rPr>
          <w:fldChar w:fldCharType="separate"/>
        </w:r>
        <w:r w:rsidR="00831B86">
          <w:rPr>
            <w:noProof/>
            <w:webHidden/>
          </w:rPr>
          <w:t>18</w:t>
        </w:r>
        <w:r w:rsidR="00831B86">
          <w:rPr>
            <w:noProof/>
            <w:webHidden/>
          </w:rPr>
          <w:fldChar w:fldCharType="end"/>
        </w:r>
      </w:hyperlink>
    </w:p>
    <w:p w:rsidR="00831B86" w:rsidRDefault="00C87675">
      <w:pPr>
        <w:pStyle w:val="TOC2"/>
        <w:tabs>
          <w:tab w:val="right" w:leader="dot" w:pos="9062"/>
        </w:tabs>
        <w:ind w:left="480"/>
        <w:rPr>
          <w:noProof/>
        </w:rPr>
      </w:pPr>
      <w:hyperlink w:anchor="_Toc242798262" w:history="1">
        <w:r w:rsidR="00831B86" w:rsidRPr="00051D19">
          <w:rPr>
            <w:rStyle w:val="aff9"/>
            <w:noProof/>
          </w:rPr>
          <w:t>格式八　廉洁自律承诺书</w:t>
        </w:r>
        <w:r w:rsidR="00831B86">
          <w:rPr>
            <w:noProof/>
            <w:webHidden/>
          </w:rPr>
          <w:tab/>
        </w:r>
        <w:r w:rsidR="00831B86">
          <w:rPr>
            <w:noProof/>
            <w:webHidden/>
          </w:rPr>
          <w:fldChar w:fldCharType="begin"/>
        </w:r>
        <w:r w:rsidR="00831B86">
          <w:rPr>
            <w:noProof/>
            <w:webHidden/>
          </w:rPr>
          <w:instrText xml:space="preserve"> PAGEREF _Toc242798262 \h </w:instrText>
        </w:r>
        <w:r w:rsidR="00831B86">
          <w:rPr>
            <w:noProof/>
            <w:webHidden/>
          </w:rPr>
        </w:r>
        <w:r w:rsidR="00831B86">
          <w:rPr>
            <w:noProof/>
            <w:webHidden/>
          </w:rPr>
          <w:fldChar w:fldCharType="separate"/>
        </w:r>
        <w:r w:rsidR="00831B86">
          <w:rPr>
            <w:noProof/>
            <w:webHidden/>
          </w:rPr>
          <w:t>19</w:t>
        </w:r>
        <w:r w:rsidR="00831B86">
          <w:rPr>
            <w:noProof/>
            <w:webHidden/>
          </w:rPr>
          <w:fldChar w:fldCharType="end"/>
        </w:r>
      </w:hyperlink>
    </w:p>
    <w:p w:rsidR="00797462" w:rsidRDefault="00831B86">
      <w:pPr>
        <w:spacing w:line="240" w:lineRule="auto"/>
      </w:pPr>
      <w:r>
        <w:rPr>
          <w:color w:val="000000"/>
        </w:rPr>
        <w:fldChar w:fldCharType="end"/>
      </w:r>
    </w:p>
    <w:p w:rsidR="00797462" w:rsidRDefault="00797462">
      <w:pPr>
        <w:sectPr w:rsidR="00797462">
          <w:footerReference w:type="default" r:id="rId8"/>
          <w:pgSz w:w="11906" w:h="16838"/>
          <w:pgMar w:top="1417" w:right="1417" w:bottom="1417" w:left="1417" w:header="850" w:footer="850" w:gutter="0"/>
          <w:cols w:space="720"/>
          <w:docGrid w:linePitch="360"/>
        </w:sectPr>
      </w:pPr>
    </w:p>
    <w:p w:rsidR="00797462" w:rsidRDefault="00831B86">
      <w:pPr>
        <w:pStyle w:val="1"/>
        <w:spacing w:before="200" w:after="120" w:line="240" w:lineRule="auto"/>
        <w:ind w:firstLine="0"/>
        <w:rPr>
          <w:lang w:eastAsia="zh-CN"/>
        </w:rPr>
      </w:pPr>
      <w:bookmarkStart w:id="0" w:name="_Toc242798217"/>
      <w:r>
        <w:rPr>
          <w:rFonts w:ascii="Times New Roman" w:eastAsia="黑体" w:hAnsi="Times New Roman"/>
          <w:lang w:eastAsia="zh-CN"/>
        </w:rPr>
        <w:lastRenderedPageBreak/>
        <w:t>第一部分　投标（比选）邀请函</w:t>
      </w:r>
      <w:bookmarkEnd w:id="0"/>
    </w:p>
    <w:p w:rsidR="00797462" w:rsidRDefault="00831B86">
      <w:pPr>
        <w:jc w:val="both"/>
        <w:rPr>
          <w:lang w:eastAsia="zh-CN"/>
        </w:rPr>
      </w:pPr>
      <w:r>
        <w:rPr>
          <w:color w:val="000000"/>
          <w:lang w:eastAsia="zh-CN"/>
        </w:rPr>
        <w:t>××</w:t>
      </w:r>
      <w:r>
        <w:rPr>
          <w:color w:val="000000"/>
          <w:lang w:eastAsia="zh-CN"/>
        </w:rPr>
        <w:t>公司：</w:t>
      </w:r>
    </w:p>
    <w:p w:rsidR="00797462" w:rsidRDefault="00831B86">
      <w:pPr>
        <w:jc w:val="both"/>
        <w:rPr>
          <w:lang w:eastAsia="zh-CN"/>
        </w:rPr>
      </w:pPr>
      <w:r>
        <w:rPr>
          <w:color w:val="000000"/>
          <w:lang w:eastAsia="zh-CN"/>
        </w:rPr>
        <w:t>长江师范学院人文学院（以下简称</w:t>
      </w:r>
      <w:r>
        <w:rPr>
          <w:color w:val="000000"/>
          <w:lang w:eastAsia="zh-CN"/>
        </w:rPr>
        <w:t>“</w:t>
      </w:r>
      <w:r>
        <w:rPr>
          <w:color w:val="000000"/>
          <w:lang w:eastAsia="zh-CN"/>
        </w:rPr>
        <w:t>采购人</w:t>
      </w:r>
      <w:r>
        <w:rPr>
          <w:color w:val="000000"/>
          <w:lang w:eastAsia="zh-CN"/>
        </w:rPr>
        <w:t>”</w:t>
      </w:r>
      <w:r>
        <w:rPr>
          <w:color w:val="000000"/>
          <w:lang w:eastAsia="zh-CN"/>
        </w:rPr>
        <w:t>）根据学校分散采购有关规定，现就</w:t>
      </w:r>
      <w:r>
        <w:rPr>
          <w:color w:val="000000"/>
          <w:lang w:eastAsia="zh-CN"/>
        </w:rPr>
        <w:t>“</w:t>
      </w:r>
      <w:r>
        <w:rPr>
          <w:color w:val="000000"/>
          <w:lang w:eastAsia="zh-CN"/>
        </w:rPr>
        <w:t>历史学、汉语言文学微格教室</w:t>
      </w:r>
      <w:r>
        <w:rPr>
          <w:color w:val="000000"/>
          <w:lang w:eastAsia="zh-CN"/>
        </w:rPr>
        <w:t>”</w:t>
      </w:r>
      <w:r>
        <w:rPr>
          <w:color w:val="000000"/>
          <w:lang w:eastAsia="zh-CN"/>
        </w:rPr>
        <w:t>装饰文化改造项目进行竞争性比选采购，特邀</w:t>
      </w:r>
      <w:proofErr w:type="gramStart"/>
      <w:r>
        <w:rPr>
          <w:color w:val="000000"/>
          <w:lang w:eastAsia="zh-CN"/>
        </w:rPr>
        <w:t>请符合</w:t>
      </w:r>
      <w:proofErr w:type="gramEnd"/>
      <w:r>
        <w:rPr>
          <w:color w:val="000000"/>
          <w:lang w:eastAsia="zh-CN"/>
        </w:rPr>
        <w:t>条件的供应商参加投标（响应）。</w:t>
      </w:r>
    </w:p>
    <w:p w:rsidR="00797462" w:rsidRDefault="00831B86">
      <w:pPr>
        <w:pStyle w:val="21"/>
        <w:spacing w:before="120" w:after="60" w:line="240" w:lineRule="auto"/>
        <w:ind w:firstLine="0"/>
        <w:rPr>
          <w:lang w:eastAsia="zh-CN"/>
        </w:rPr>
      </w:pPr>
      <w:bookmarkStart w:id="1" w:name="_Toc242798218"/>
      <w:r>
        <w:rPr>
          <w:rFonts w:ascii="Times New Roman" w:eastAsia="宋体" w:hAnsi="Times New Roman"/>
          <w:sz w:val="24"/>
          <w:lang w:eastAsia="zh-CN"/>
        </w:rPr>
        <w:t>一、项目基本情况</w:t>
      </w:r>
      <w:bookmarkEnd w:id="1"/>
    </w:p>
    <w:p w:rsidR="00797462" w:rsidRDefault="00831B86">
      <w:pPr>
        <w:jc w:val="both"/>
        <w:rPr>
          <w:lang w:eastAsia="zh-CN"/>
        </w:rPr>
      </w:pPr>
      <w:r>
        <w:rPr>
          <w:color w:val="000000"/>
          <w:lang w:eastAsia="zh-CN"/>
        </w:rPr>
        <w:t>（一）项目名称：</w:t>
      </w:r>
      <w:r>
        <w:rPr>
          <w:color w:val="000000"/>
          <w:lang w:eastAsia="zh-CN"/>
        </w:rPr>
        <w:t>“</w:t>
      </w:r>
      <w:r>
        <w:rPr>
          <w:color w:val="000000"/>
          <w:lang w:eastAsia="zh-CN"/>
        </w:rPr>
        <w:t>历史学、汉语言文学微格教室</w:t>
      </w:r>
      <w:r>
        <w:rPr>
          <w:color w:val="000000"/>
          <w:lang w:eastAsia="zh-CN"/>
        </w:rPr>
        <w:t>”</w:t>
      </w:r>
      <w:r>
        <w:rPr>
          <w:color w:val="000000"/>
          <w:lang w:eastAsia="zh-CN"/>
        </w:rPr>
        <w:t>装饰文化改造。</w:t>
      </w:r>
    </w:p>
    <w:p w:rsidR="00797462" w:rsidRDefault="00831B86">
      <w:pPr>
        <w:jc w:val="both"/>
        <w:rPr>
          <w:lang w:eastAsia="zh-CN"/>
        </w:rPr>
      </w:pPr>
      <w:r>
        <w:rPr>
          <w:color w:val="000000"/>
          <w:lang w:eastAsia="zh-CN"/>
        </w:rPr>
        <w:t>（二）项目分类：工程。</w:t>
      </w:r>
    </w:p>
    <w:p w:rsidR="00797462" w:rsidRDefault="00831B86">
      <w:pPr>
        <w:jc w:val="both"/>
        <w:rPr>
          <w:lang w:eastAsia="zh-CN"/>
        </w:rPr>
      </w:pPr>
      <w:r>
        <w:rPr>
          <w:color w:val="000000"/>
          <w:lang w:eastAsia="zh-CN"/>
        </w:rPr>
        <w:t>（三）采购预（概）算：人民币</w:t>
      </w:r>
      <w:r>
        <w:rPr>
          <w:color w:val="000000"/>
          <w:lang w:eastAsia="zh-CN"/>
        </w:rPr>
        <w:t>26500</w:t>
      </w:r>
      <w:r>
        <w:rPr>
          <w:color w:val="000000"/>
          <w:lang w:eastAsia="zh-CN"/>
        </w:rPr>
        <w:t>元（贰万陆仟伍佰元整）。</w:t>
      </w:r>
    </w:p>
    <w:p w:rsidR="00797462" w:rsidRDefault="00831B86">
      <w:pPr>
        <w:jc w:val="both"/>
        <w:rPr>
          <w:lang w:eastAsia="zh-CN"/>
        </w:rPr>
      </w:pPr>
      <w:r>
        <w:rPr>
          <w:color w:val="000000"/>
          <w:lang w:eastAsia="zh-CN"/>
        </w:rPr>
        <w:t>（四）采购方式：竞争性比选。</w:t>
      </w:r>
    </w:p>
    <w:p w:rsidR="00797462" w:rsidRDefault="00831B86">
      <w:pPr>
        <w:jc w:val="both"/>
        <w:rPr>
          <w:lang w:eastAsia="zh-CN"/>
        </w:rPr>
      </w:pPr>
      <w:r>
        <w:rPr>
          <w:color w:val="000000"/>
          <w:lang w:eastAsia="zh-CN"/>
        </w:rPr>
        <w:t>（五）评审办法：最低评标价法。</w:t>
      </w:r>
    </w:p>
    <w:p w:rsidR="00797462" w:rsidRDefault="00831B86">
      <w:pPr>
        <w:pStyle w:val="21"/>
        <w:spacing w:before="120" w:after="60" w:line="240" w:lineRule="auto"/>
        <w:ind w:firstLine="0"/>
        <w:rPr>
          <w:lang w:eastAsia="zh-CN"/>
        </w:rPr>
      </w:pPr>
      <w:bookmarkStart w:id="2" w:name="_Toc242798219"/>
      <w:r>
        <w:rPr>
          <w:rFonts w:ascii="Times New Roman" w:eastAsia="宋体" w:hAnsi="Times New Roman"/>
          <w:sz w:val="24"/>
          <w:lang w:eastAsia="zh-CN"/>
        </w:rPr>
        <w:t>二、供应商资格要求</w:t>
      </w:r>
      <w:bookmarkEnd w:id="2"/>
    </w:p>
    <w:p w:rsidR="00797462" w:rsidRDefault="00831B86">
      <w:pPr>
        <w:jc w:val="both"/>
        <w:rPr>
          <w:lang w:eastAsia="zh-CN"/>
        </w:rPr>
      </w:pPr>
      <w:r>
        <w:rPr>
          <w:color w:val="000000"/>
          <w:lang w:eastAsia="zh-CN"/>
        </w:rPr>
        <w:t>（一）具有独立承担民事责任的能力。</w:t>
      </w:r>
    </w:p>
    <w:p w:rsidR="00797462" w:rsidRDefault="00831B86">
      <w:pPr>
        <w:jc w:val="both"/>
        <w:rPr>
          <w:lang w:eastAsia="zh-CN"/>
        </w:rPr>
      </w:pPr>
      <w:r>
        <w:rPr>
          <w:color w:val="000000"/>
          <w:lang w:eastAsia="zh-CN"/>
        </w:rPr>
        <w:t>（二）具备合法有效的经营资质。</w:t>
      </w:r>
    </w:p>
    <w:p w:rsidR="00797462" w:rsidRDefault="00831B86">
      <w:pPr>
        <w:jc w:val="both"/>
        <w:rPr>
          <w:lang w:eastAsia="zh-CN"/>
        </w:rPr>
      </w:pPr>
      <w:r>
        <w:rPr>
          <w:color w:val="000000"/>
          <w:lang w:eastAsia="zh-CN"/>
        </w:rPr>
        <w:t>（三）具备相关装饰装修工程施工经验与履约能力，自有成熟施工班组。</w:t>
      </w:r>
    </w:p>
    <w:p w:rsidR="00797462" w:rsidRDefault="00831B86">
      <w:pPr>
        <w:jc w:val="both"/>
        <w:rPr>
          <w:lang w:eastAsia="zh-CN"/>
        </w:rPr>
      </w:pPr>
      <w:r>
        <w:rPr>
          <w:color w:val="000000"/>
          <w:lang w:eastAsia="zh-CN"/>
        </w:rPr>
        <w:t>（四）本项目不接受联合体投标（响应）。</w:t>
      </w:r>
    </w:p>
    <w:p w:rsidR="00797462" w:rsidRDefault="00831B86">
      <w:pPr>
        <w:jc w:val="both"/>
        <w:rPr>
          <w:lang w:eastAsia="zh-CN"/>
        </w:rPr>
      </w:pPr>
      <w:r>
        <w:rPr>
          <w:color w:val="000000"/>
          <w:lang w:eastAsia="zh-CN"/>
        </w:rPr>
        <w:t>（五）法律、行政法规规定的其他条件。</w:t>
      </w:r>
    </w:p>
    <w:p w:rsidR="00797462" w:rsidRDefault="00831B86">
      <w:pPr>
        <w:pStyle w:val="21"/>
        <w:spacing w:before="120" w:after="60" w:line="240" w:lineRule="auto"/>
        <w:ind w:firstLine="0"/>
        <w:rPr>
          <w:lang w:eastAsia="zh-CN"/>
        </w:rPr>
      </w:pPr>
      <w:bookmarkStart w:id="3" w:name="_Toc242798220"/>
      <w:r>
        <w:rPr>
          <w:rFonts w:ascii="Times New Roman" w:eastAsia="宋体" w:hAnsi="Times New Roman"/>
          <w:sz w:val="24"/>
          <w:lang w:eastAsia="zh-CN"/>
        </w:rPr>
        <w:t>三、招标（比选）文件的获取</w:t>
      </w:r>
      <w:bookmarkEnd w:id="3"/>
    </w:p>
    <w:p w:rsidR="00797462" w:rsidRDefault="00831B86">
      <w:pPr>
        <w:jc w:val="both"/>
        <w:rPr>
          <w:lang w:eastAsia="zh-CN"/>
        </w:rPr>
      </w:pPr>
      <w:r>
        <w:rPr>
          <w:color w:val="000000"/>
          <w:lang w:eastAsia="zh-CN"/>
        </w:rPr>
        <w:t>请于</w:t>
      </w:r>
      <w:r w:rsidR="00C87675">
        <w:rPr>
          <w:color w:val="000000"/>
          <w:lang w:eastAsia="zh-CN"/>
        </w:rPr>
        <w:t>2026</w:t>
      </w:r>
      <w:r>
        <w:rPr>
          <w:color w:val="000000"/>
          <w:lang w:eastAsia="zh-CN"/>
        </w:rPr>
        <w:t>年</w:t>
      </w:r>
      <w:r w:rsidR="00C87675">
        <w:rPr>
          <w:color w:val="000000"/>
          <w:lang w:eastAsia="zh-CN"/>
        </w:rPr>
        <w:t>10</w:t>
      </w:r>
      <w:r>
        <w:rPr>
          <w:color w:val="000000"/>
          <w:lang w:eastAsia="zh-CN"/>
        </w:rPr>
        <w:t>月</w:t>
      </w:r>
      <w:r w:rsidR="00C87675">
        <w:rPr>
          <w:rFonts w:hint="eastAsia"/>
          <w:color w:val="000000"/>
          <w:lang w:eastAsia="zh-CN"/>
        </w:rPr>
        <w:t>1</w:t>
      </w:r>
      <w:r w:rsidR="00C87675">
        <w:rPr>
          <w:color w:val="000000"/>
          <w:lang w:eastAsia="zh-CN"/>
        </w:rPr>
        <w:t>9</w:t>
      </w:r>
      <w:r>
        <w:rPr>
          <w:color w:val="000000"/>
          <w:lang w:eastAsia="zh-CN"/>
        </w:rPr>
        <w:t>日至</w:t>
      </w:r>
      <w:r w:rsidR="00C87675">
        <w:rPr>
          <w:rFonts w:hint="eastAsia"/>
          <w:color w:val="000000"/>
          <w:lang w:eastAsia="zh-CN"/>
        </w:rPr>
        <w:t>2</w:t>
      </w:r>
      <w:r w:rsidR="00C87675">
        <w:rPr>
          <w:color w:val="000000"/>
          <w:lang w:eastAsia="zh-CN"/>
        </w:rPr>
        <w:t>026</w:t>
      </w:r>
      <w:r>
        <w:rPr>
          <w:color w:val="000000"/>
          <w:lang w:eastAsia="zh-CN"/>
        </w:rPr>
        <w:t>年</w:t>
      </w:r>
      <w:r w:rsidR="00C87675">
        <w:rPr>
          <w:rFonts w:hint="eastAsia"/>
          <w:color w:val="000000"/>
          <w:lang w:eastAsia="zh-CN"/>
        </w:rPr>
        <w:t>1</w:t>
      </w:r>
      <w:r w:rsidR="00C87675">
        <w:rPr>
          <w:color w:val="000000"/>
          <w:lang w:eastAsia="zh-CN"/>
        </w:rPr>
        <w:t>0</w:t>
      </w:r>
      <w:r>
        <w:rPr>
          <w:color w:val="000000"/>
          <w:lang w:eastAsia="zh-CN"/>
        </w:rPr>
        <w:t>月</w:t>
      </w:r>
      <w:r w:rsidR="00C87675">
        <w:rPr>
          <w:color w:val="000000"/>
          <w:lang w:eastAsia="zh-CN"/>
        </w:rPr>
        <w:t>23</w:t>
      </w:r>
      <w:r>
        <w:rPr>
          <w:color w:val="000000"/>
          <w:lang w:eastAsia="zh-CN"/>
        </w:rPr>
        <w:t>日（法定节假日除外）每日上午</w:t>
      </w:r>
      <w:r w:rsidR="00C87675">
        <w:rPr>
          <w:color w:val="000000"/>
          <w:lang w:eastAsia="zh-CN"/>
        </w:rPr>
        <w:t>09</w:t>
      </w:r>
      <w:r>
        <w:rPr>
          <w:color w:val="000000"/>
          <w:lang w:eastAsia="zh-CN"/>
        </w:rPr>
        <w:t>时至</w:t>
      </w:r>
      <w:r w:rsidR="00C87675">
        <w:rPr>
          <w:rFonts w:hint="eastAsia"/>
          <w:color w:val="000000"/>
          <w:lang w:eastAsia="zh-CN"/>
        </w:rPr>
        <w:t>1</w:t>
      </w:r>
      <w:r w:rsidR="00C87675">
        <w:rPr>
          <w:color w:val="000000"/>
          <w:lang w:eastAsia="zh-CN"/>
        </w:rPr>
        <w:t>2</w:t>
      </w:r>
      <w:r>
        <w:rPr>
          <w:color w:val="000000"/>
          <w:lang w:eastAsia="zh-CN"/>
        </w:rPr>
        <w:t>时、下午</w:t>
      </w:r>
      <w:r w:rsidR="00C87675">
        <w:rPr>
          <w:rFonts w:hint="eastAsia"/>
          <w:color w:val="000000"/>
          <w:lang w:eastAsia="zh-CN"/>
        </w:rPr>
        <w:t>3</w:t>
      </w:r>
      <w:r>
        <w:rPr>
          <w:color w:val="000000"/>
          <w:lang w:eastAsia="zh-CN"/>
        </w:rPr>
        <w:t>时至</w:t>
      </w:r>
      <w:r w:rsidR="00C87675">
        <w:rPr>
          <w:rFonts w:hint="eastAsia"/>
          <w:color w:val="000000"/>
          <w:lang w:eastAsia="zh-CN"/>
        </w:rPr>
        <w:t>6</w:t>
      </w:r>
      <w:r>
        <w:rPr>
          <w:color w:val="000000"/>
          <w:lang w:eastAsia="zh-CN"/>
        </w:rPr>
        <w:t>时（北京时间），到采购人处获取招标（比选）文件。</w:t>
      </w:r>
    </w:p>
    <w:p w:rsidR="00797462" w:rsidRDefault="00831B86">
      <w:pPr>
        <w:pStyle w:val="21"/>
        <w:spacing w:before="120" w:after="60" w:line="240" w:lineRule="auto"/>
        <w:ind w:firstLine="0"/>
        <w:rPr>
          <w:lang w:eastAsia="zh-CN"/>
        </w:rPr>
      </w:pPr>
      <w:bookmarkStart w:id="4" w:name="_Toc242798221"/>
      <w:r>
        <w:rPr>
          <w:rFonts w:ascii="Times New Roman" w:eastAsia="宋体" w:hAnsi="Times New Roman"/>
          <w:sz w:val="24"/>
          <w:lang w:eastAsia="zh-CN"/>
        </w:rPr>
        <w:t>四、投标（响应）文件的递交</w:t>
      </w:r>
      <w:bookmarkEnd w:id="4"/>
    </w:p>
    <w:p w:rsidR="00797462" w:rsidRDefault="00831B86">
      <w:pPr>
        <w:jc w:val="both"/>
        <w:rPr>
          <w:lang w:eastAsia="zh-CN"/>
        </w:rPr>
      </w:pPr>
      <w:r>
        <w:rPr>
          <w:color w:val="000000"/>
          <w:lang w:eastAsia="zh-CN"/>
        </w:rPr>
        <w:t>（一）投标（响应）文件递交截止时间：</w:t>
      </w:r>
      <w:r w:rsidR="00C87675">
        <w:rPr>
          <w:color w:val="000000"/>
          <w:lang w:eastAsia="zh-CN"/>
        </w:rPr>
        <w:t>2026</w:t>
      </w:r>
      <w:r>
        <w:rPr>
          <w:color w:val="000000"/>
          <w:lang w:eastAsia="zh-CN"/>
        </w:rPr>
        <w:t>年</w:t>
      </w:r>
      <w:r w:rsidR="00C87675">
        <w:rPr>
          <w:rFonts w:hint="eastAsia"/>
          <w:color w:val="000000"/>
          <w:lang w:eastAsia="zh-CN"/>
        </w:rPr>
        <w:t>1</w:t>
      </w:r>
      <w:r w:rsidR="00C87675">
        <w:rPr>
          <w:color w:val="000000"/>
          <w:lang w:eastAsia="zh-CN"/>
        </w:rPr>
        <w:t>0</w:t>
      </w:r>
      <w:r>
        <w:rPr>
          <w:color w:val="000000"/>
          <w:lang w:eastAsia="zh-CN"/>
        </w:rPr>
        <w:t>月</w:t>
      </w:r>
      <w:r w:rsidR="00C87675">
        <w:rPr>
          <w:color w:val="000000"/>
          <w:lang w:eastAsia="zh-CN"/>
        </w:rPr>
        <w:t>30</w:t>
      </w:r>
      <w:r>
        <w:rPr>
          <w:color w:val="000000"/>
          <w:lang w:eastAsia="zh-CN"/>
        </w:rPr>
        <w:t>日</w:t>
      </w:r>
      <w:r w:rsidR="00C87675">
        <w:rPr>
          <w:color w:val="000000"/>
          <w:lang w:eastAsia="zh-CN"/>
        </w:rPr>
        <w:t>12</w:t>
      </w:r>
      <w:r>
        <w:rPr>
          <w:color w:val="000000"/>
          <w:lang w:eastAsia="zh-CN"/>
        </w:rPr>
        <w:t>时</w:t>
      </w:r>
      <w:r w:rsidR="00C87675">
        <w:rPr>
          <w:rFonts w:hint="eastAsia"/>
          <w:color w:val="000000"/>
          <w:lang w:eastAsia="zh-CN"/>
        </w:rPr>
        <w:t>0</w:t>
      </w:r>
      <w:r w:rsidR="00C87675">
        <w:rPr>
          <w:color w:val="000000"/>
          <w:lang w:eastAsia="zh-CN"/>
        </w:rPr>
        <w:t>0</w:t>
      </w:r>
      <w:r>
        <w:rPr>
          <w:color w:val="000000"/>
          <w:lang w:eastAsia="zh-CN"/>
        </w:rPr>
        <w:t>分（北京时间）。</w:t>
      </w:r>
    </w:p>
    <w:p w:rsidR="00797462" w:rsidRDefault="00831B86">
      <w:pPr>
        <w:jc w:val="both"/>
        <w:rPr>
          <w:lang w:eastAsia="zh-CN"/>
        </w:rPr>
      </w:pPr>
      <w:r>
        <w:rPr>
          <w:color w:val="000000"/>
          <w:lang w:eastAsia="zh-CN"/>
        </w:rPr>
        <w:t>（二）递交地点：</w:t>
      </w:r>
      <w:r w:rsidR="00C87675">
        <w:rPr>
          <w:rFonts w:hint="eastAsia"/>
          <w:color w:val="000000"/>
          <w:lang w:eastAsia="zh-CN"/>
        </w:rPr>
        <w:t>长江师范学院</w:t>
      </w:r>
      <w:proofErr w:type="gramStart"/>
      <w:r w:rsidR="00C87675">
        <w:rPr>
          <w:rFonts w:hint="eastAsia"/>
          <w:color w:val="000000"/>
          <w:lang w:eastAsia="zh-CN"/>
        </w:rPr>
        <w:t>钩深楼南楼</w:t>
      </w:r>
      <w:proofErr w:type="gramEnd"/>
      <w:r w:rsidR="00C87675">
        <w:rPr>
          <w:rFonts w:hint="eastAsia"/>
          <w:color w:val="000000"/>
          <w:lang w:eastAsia="zh-CN"/>
        </w:rPr>
        <w:t>4</w:t>
      </w:r>
      <w:r w:rsidR="00C87675">
        <w:rPr>
          <w:color w:val="000000"/>
          <w:lang w:eastAsia="zh-CN"/>
        </w:rPr>
        <w:t>15</w:t>
      </w:r>
      <w:r w:rsidR="00C87675">
        <w:rPr>
          <w:rFonts w:hint="eastAsia"/>
          <w:color w:val="000000"/>
          <w:lang w:eastAsia="zh-CN"/>
        </w:rPr>
        <w:t>办公室</w:t>
      </w:r>
      <w:r>
        <w:rPr>
          <w:color w:val="000000"/>
          <w:lang w:eastAsia="zh-CN"/>
        </w:rPr>
        <w:t>（采购人指定地点）。</w:t>
      </w:r>
    </w:p>
    <w:p w:rsidR="00797462" w:rsidRDefault="00831B86">
      <w:pPr>
        <w:jc w:val="both"/>
        <w:rPr>
          <w:lang w:eastAsia="zh-CN"/>
        </w:rPr>
      </w:pPr>
      <w:r>
        <w:rPr>
          <w:color w:val="000000"/>
          <w:lang w:eastAsia="zh-CN"/>
        </w:rPr>
        <w:t>（三）逾期送达或者未送达指定地点的投标（响应）文件，采购人不予受理。</w:t>
      </w:r>
    </w:p>
    <w:p w:rsidR="00797462" w:rsidRDefault="00831B86">
      <w:pPr>
        <w:pStyle w:val="21"/>
        <w:spacing w:before="120" w:after="60" w:line="240" w:lineRule="auto"/>
        <w:ind w:firstLine="0"/>
        <w:rPr>
          <w:lang w:eastAsia="zh-CN"/>
        </w:rPr>
      </w:pPr>
      <w:bookmarkStart w:id="5" w:name="_Toc242798222"/>
      <w:r>
        <w:rPr>
          <w:rFonts w:ascii="Times New Roman" w:eastAsia="宋体" w:hAnsi="Times New Roman"/>
          <w:sz w:val="24"/>
          <w:lang w:eastAsia="zh-CN"/>
        </w:rPr>
        <w:t>五、开标（比选）时间及地点</w:t>
      </w:r>
      <w:bookmarkEnd w:id="5"/>
    </w:p>
    <w:p w:rsidR="00797462" w:rsidRDefault="00831B86">
      <w:pPr>
        <w:jc w:val="both"/>
        <w:rPr>
          <w:lang w:eastAsia="zh-CN"/>
        </w:rPr>
      </w:pPr>
      <w:r>
        <w:rPr>
          <w:color w:val="000000"/>
          <w:lang w:eastAsia="zh-CN"/>
        </w:rPr>
        <w:t>（一）开标（比选）时间：</w:t>
      </w:r>
      <w:r w:rsidR="00C87675">
        <w:rPr>
          <w:color w:val="000000"/>
          <w:lang w:eastAsia="zh-CN"/>
        </w:rPr>
        <w:t>2026</w:t>
      </w:r>
      <w:r>
        <w:rPr>
          <w:color w:val="000000"/>
          <w:lang w:eastAsia="zh-CN"/>
        </w:rPr>
        <w:t>年</w:t>
      </w:r>
      <w:r w:rsidR="00C87675">
        <w:rPr>
          <w:rFonts w:hint="eastAsia"/>
          <w:color w:val="000000"/>
          <w:lang w:eastAsia="zh-CN"/>
        </w:rPr>
        <w:t>1</w:t>
      </w:r>
      <w:r w:rsidR="00C87675">
        <w:rPr>
          <w:color w:val="000000"/>
          <w:lang w:eastAsia="zh-CN"/>
        </w:rPr>
        <w:t>1</w:t>
      </w:r>
      <w:r>
        <w:rPr>
          <w:color w:val="000000"/>
          <w:lang w:eastAsia="zh-CN"/>
        </w:rPr>
        <w:t>月</w:t>
      </w:r>
      <w:r w:rsidR="00C87675">
        <w:rPr>
          <w:rFonts w:hint="eastAsia"/>
          <w:color w:val="000000"/>
          <w:lang w:eastAsia="zh-CN"/>
        </w:rPr>
        <w:t>2</w:t>
      </w:r>
      <w:r>
        <w:rPr>
          <w:color w:val="000000"/>
          <w:lang w:eastAsia="zh-CN"/>
        </w:rPr>
        <w:t>日</w:t>
      </w:r>
      <w:r w:rsidR="00C87675">
        <w:rPr>
          <w:color w:val="000000"/>
          <w:lang w:eastAsia="zh-CN"/>
        </w:rPr>
        <w:t>11</w:t>
      </w:r>
      <w:r>
        <w:rPr>
          <w:color w:val="000000"/>
          <w:lang w:eastAsia="zh-CN"/>
        </w:rPr>
        <w:t>时</w:t>
      </w:r>
      <w:r w:rsidR="00C87675">
        <w:rPr>
          <w:color w:val="000000"/>
          <w:lang w:eastAsia="zh-CN"/>
        </w:rPr>
        <w:t>00</w:t>
      </w:r>
      <w:r>
        <w:rPr>
          <w:color w:val="000000"/>
          <w:lang w:eastAsia="zh-CN"/>
        </w:rPr>
        <w:t>分（北京时间）。</w:t>
      </w:r>
    </w:p>
    <w:p w:rsidR="00797462" w:rsidRDefault="00831B86">
      <w:pPr>
        <w:jc w:val="both"/>
        <w:rPr>
          <w:lang w:eastAsia="zh-CN"/>
        </w:rPr>
      </w:pPr>
      <w:r>
        <w:rPr>
          <w:color w:val="000000"/>
          <w:lang w:eastAsia="zh-CN"/>
        </w:rPr>
        <w:t>（二）开标（比选）地点：</w:t>
      </w:r>
      <w:r w:rsidR="00C87675">
        <w:rPr>
          <w:rFonts w:hint="eastAsia"/>
          <w:color w:val="000000"/>
          <w:lang w:eastAsia="zh-CN"/>
        </w:rPr>
        <w:t>长江师范学院</w:t>
      </w:r>
      <w:proofErr w:type="gramStart"/>
      <w:r w:rsidR="00C87675">
        <w:rPr>
          <w:rFonts w:hint="eastAsia"/>
          <w:color w:val="000000"/>
          <w:lang w:eastAsia="zh-CN"/>
        </w:rPr>
        <w:t>钩深楼南楼</w:t>
      </w:r>
      <w:proofErr w:type="gramEnd"/>
      <w:r w:rsidR="00C87675">
        <w:rPr>
          <w:rFonts w:hint="eastAsia"/>
          <w:color w:val="000000"/>
          <w:lang w:eastAsia="zh-CN"/>
        </w:rPr>
        <w:t>4</w:t>
      </w:r>
      <w:r w:rsidR="00C87675">
        <w:rPr>
          <w:color w:val="000000"/>
          <w:lang w:eastAsia="zh-CN"/>
        </w:rPr>
        <w:t>14</w:t>
      </w:r>
      <w:r w:rsidR="00C87675">
        <w:rPr>
          <w:rFonts w:hint="eastAsia"/>
          <w:color w:val="000000"/>
          <w:lang w:eastAsia="zh-CN"/>
        </w:rPr>
        <w:t>会议室</w:t>
      </w:r>
      <w:r>
        <w:rPr>
          <w:color w:val="000000"/>
          <w:lang w:eastAsia="zh-CN"/>
        </w:rPr>
        <w:t>。</w:t>
      </w:r>
    </w:p>
    <w:p w:rsidR="00797462" w:rsidRPr="00C87675" w:rsidRDefault="00831B86" w:rsidP="00C87675">
      <w:pPr>
        <w:spacing w:line="240" w:lineRule="auto"/>
        <w:ind w:leftChars="300" w:left="720" w:firstLine="0"/>
        <w:jc w:val="both"/>
        <w:rPr>
          <w:rFonts w:ascii="宋体" w:hAnsi="宋体" w:cs="宋体"/>
          <w:color w:val="000000"/>
          <w:sz w:val="32"/>
          <w:szCs w:val="32"/>
          <w:lang w:eastAsia="zh-CN"/>
        </w:rPr>
      </w:pPr>
      <w:r>
        <w:rPr>
          <w:color w:val="000000"/>
          <w:lang w:eastAsia="zh-CN"/>
        </w:rPr>
        <w:lastRenderedPageBreak/>
        <w:t>联系人：</w:t>
      </w:r>
      <w:r w:rsidR="00C87675">
        <w:rPr>
          <w:rFonts w:hint="eastAsia"/>
          <w:color w:val="000000"/>
          <w:lang w:eastAsia="zh-CN"/>
        </w:rPr>
        <w:t>彭老师</w:t>
      </w:r>
      <w:r>
        <w:rPr>
          <w:color w:val="000000"/>
          <w:lang w:eastAsia="zh-CN"/>
        </w:rPr>
        <w:t>；联系电话：</w:t>
      </w:r>
      <w:r w:rsidR="00C87675" w:rsidRPr="00C87675">
        <w:rPr>
          <w:rFonts w:ascii="宋体" w:hAnsi="宋体" w:cs="宋体" w:hint="eastAsia"/>
          <w:color w:val="000000"/>
          <w:sz w:val="32"/>
          <w:szCs w:val="32"/>
          <w:lang w:eastAsia="zh-CN"/>
        </w:rPr>
        <w:t>13594570406</w:t>
      </w:r>
      <w:r>
        <w:rPr>
          <w:color w:val="000000"/>
          <w:lang w:eastAsia="zh-CN"/>
        </w:rPr>
        <w:t>；</w:t>
      </w:r>
      <w:r w:rsidR="00C87675">
        <w:rPr>
          <w:rFonts w:hint="eastAsia"/>
          <w:color w:val="000000"/>
          <w:lang w:eastAsia="zh-CN"/>
        </w:rPr>
        <w:t xml:space="preserve"> </w:t>
      </w:r>
      <w:r>
        <w:rPr>
          <w:color w:val="000000"/>
          <w:lang w:eastAsia="zh-CN"/>
        </w:rPr>
        <w:t>联系地址：重庆市涪陵区聚贤大道</w:t>
      </w:r>
      <w:r>
        <w:rPr>
          <w:color w:val="000000"/>
          <w:lang w:eastAsia="zh-CN"/>
        </w:rPr>
        <w:t>16</w:t>
      </w:r>
      <w:r>
        <w:rPr>
          <w:color w:val="000000"/>
          <w:lang w:eastAsia="zh-CN"/>
        </w:rPr>
        <w:t>号。</w:t>
      </w:r>
    </w:p>
    <w:p w:rsidR="00797462" w:rsidRDefault="00831B86">
      <w:pPr>
        <w:pStyle w:val="1"/>
        <w:spacing w:before="200" w:after="120" w:line="240" w:lineRule="auto"/>
        <w:ind w:firstLine="0"/>
        <w:rPr>
          <w:lang w:eastAsia="zh-CN"/>
        </w:rPr>
      </w:pPr>
      <w:bookmarkStart w:id="6" w:name="_Toc242798223"/>
      <w:r>
        <w:rPr>
          <w:rFonts w:ascii="Times New Roman" w:eastAsia="黑体" w:hAnsi="Times New Roman"/>
          <w:lang w:eastAsia="zh-CN"/>
        </w:rPr>
        <w:t>第二部分　投标人（供应商）须知</w:t>
      </w:r>
      <w:bookmarkEnd w:id="6"/>
    </w:p>
    <w:p w:rsidR="00797462" w:rsidRDefault="00831B86">
      <w:pPr>
        <w:pStyle w:val="21"/>
        <w:spacing w:before="120" w:after="60" w:line="240" w:lineRule="auto"/>
        <w:ind w:firstLine="0"/>
        <w:rPr>
          <w:lang w:eastAsia="zh-CN"/>
        </w:rPr>
      </w:pPr>
      <w:bookmarkStart w:id="7" w:name="_Toc242798224"/>
      <w:r>
        <w:rPr>
          <w:rFonts w:ascii="Times New Roman" w:eastAsia="宋体" w:hAnsi="Times New Roman"/>
          <w:sz w:val="24"/>
          <w:lang w:eastAsia="zh-CN"/>
        </w:rPr>
        <w:t>一、项目概况</w:t>
      </w:r>
      <w:bookmarkEnd w:id="7"/>
    </w:p>
    <w:p w:rsidR="00797462" w:rsidRDefault="00831B86">
      <w:pPr>
        <w:jc w:val="both"/>
        <w:rPr>
          <w:lang w:eastAsia="zh-CN"/>
        </w:rPr>
      </w:pPr>
      <w:r>
        <w:rPr>
          <w:color w:val="000000"/>
          <w:lang w:eastAsia="zh-CN"/>
        </w:rPr>
        <w:t>（一）项目名称：</w:t>
      </w:r>
      <w:r>
        <w:rPr>
          <w:color w:val="000000"/>
          <w:lang w:eastAsia="zh-CN"/>
        </w:rPr>
        <w:t>“</w:t>
      </w:r>
      <w:r>
        <w:rPr>
          <w:color w:val="000000"/>
          <w:lang w:eastAsia="zh-CN"/>
        </w:rPr>
        <w:t>历史学、汉语言文学微格教室</w:t>
      </w:r>
      <w:r>
        <w:rPr>
          <w:color w:val="000000"/>
          <w:lang w:eastAsia="zh-CN"/>
        </w:rPr>
        <w:t>”</w:t>
      </w:r>
      <w:r>
        <w:rPr>
          <w:color w:val="000000"/>
          <w:lang w:eastAsia="zh-CN"/>
        </w:rPr>
        <w:t>装饰文化改造。</w:t>
      </w:r>
    </w:p>
    <w:p w:rsidR="00797462" w:rsidRDefault="00831B86">
      <w:pPr>
        <w:jc w:val="both"/>
        <w:rPr>
          <w:lang w:eastAsia="zh-CN"/>
        </w:rPr>
      </w:pPr>
      <w:r>
        <w:rPr>
          <w:color w:val="000000"/>
          <w:lang w:eastAsia="zh-CN"/>
        </w:rPr>
        <w:t>（二）项目分类：工程。</w:t>
      </w:r>
    </w:p>
    <w:p w:rsidR="00797462" w:rsidRDefault="00831B86">
      <w:pPr>
        <w:jc w:val="both"/>
        <w:rPr>
          <w:lang w:eastAsia="zh-CN"/>
        </w:rPr>
      </w:pPr>
      <w:r>
        <w:rPr>
          <w:color w:val="000000"/>
          <w:lang w:eastAsia="zh-CN"/>
        </w:rPr>
        <w:t>（三）经费名称：人文学院运行建设费、教务处实验室维持费。</w:t>
      </w:r>
    </w:p>
    <w:p w:rsidR="00797462" w:rsidRDefault="00831B86">
      <w:pPr>
        <w:jc w:val="both"/>
        <w:rPr>
          <w:lang w:eastAsia="zh-CN"/>
        </w:rPr>
      </w:pPr>
      <w:r>
        <w:rPr>
          <w:color w:val="000000"/>
          <w:lang w:eastAsia="zh-CN"/>
        </w:rPr>
        <w:t>（四）采购预（概）算：人民币</w:t>
      </w:r>
      <w:r>
        <w:rPr>
          <w:color w:val="000000"/>
          <w:lang w:eastAsia="zh-CN"/>
        </w:rPr>
        <w:t>26500</w:t>
      </w:r>
      <w:r>
        <w:rPr>
          <w:color w:val="000000"/>
          <w:lang w:eastAsia="zh-CN"/>
        </w:rPr>
        <w:t>元（贰万陆仟伍佰元整）。</w:t>
      </w:r>
    </w:p>
    <w:p w:rsidR="00797462" w:rsidRDefault="00831B86">
      <w:pPr>
        <w:pStyle w:val="21"/>
        <w:spacing w:before="120" w:after="60" w:line="240" w:lineRule="auto"/>
        <w:ind w:firstLine="0"/>
        <w:rPr>
          <w:lang w:eastAsia="zh-CN"/>
        </w:rPr>
      </w:pPr>
      <w:bookmarkStart w:id="8" w:name="_Toc242798225"/>
      <w:r>
        <w:rPr>
          <w:rFonts w:ascii="Times New Roman" w:eastAsia="宋体" w:hAnsi="Times New Roman"/>
          <w:sz w:val="24"/>
          <w:lang w:eastAsia="zh-CN"/>
        </w:rPr>
        <w:t>二、供应商资格条件</w:t>
      </w:r>
      <w:bookmarkEnd w:id="8"/>
    </w:p>
    <w:p w:rsidR="00797462" w:rsidRDefault="00831B86">
      <w:pPr>
        <w:jc w:val="both"/>
        <w:rPr>
          <w:lang w:eastAsia="zh-CN"/>
        </w:rPr>
      </w:pPr>
      <w:r>
        <w:rPr>
          <w:color w:val="000000"/>
          <w:lang w:eastAsia="zh-CN"/>
        </w:rPr>
        <w:t>本项目施工供应商须具备合法有效的经营资质，具备相关装修工程施工经验与履约能力，自有成熟施工班组，能够严格按照图纸、技术参数及规范标准施工，材料合</w:t>
      </w:r>
      <w:proofErr w:type="gramStart"/>
      <w:r>
        <w:rPr>
          <w:color w:val="000000"/>
          <w:lang w:eastAsia="zh-CN"/>
        </w:rPr>
        <w:t>规</w:t>
      </w:r>
      <w:proofErr w:type="gramEnd"/>
      <w:r>
        <w:rPr>
          <w:color w:val="000000"/>
          <w:lang w:eastAsia="zh-CN"/>
        </w:rPr>
        <w:t>、工艺达标、售后完善，能够保质、保量、按期完成本项目全部施工内容，并承担项目施工质量、安全、售后全部责任。</w:t>
      </w:r>
    </w:p>
    <w:p w:rsidR="00797462" w:rsidRDefault="00831B86">
      <w:pPr>
        <w:pStyle w:val="21"/>
        <w:spacing w:before="120" w:after="60" w:line="240" w:lineRule="auto"/>
        <w:ind w:firstLine="0"/>
        <w:rPr>
          <w:lang w:eastAsia="zh-CN"/>
        </w:rPr>
      </w:pPr>
      <w:bookmarkStart w:id="9" w:name="_Toc242798226"/>
      <w:r>
        <w:rPr>
          <w:rFonts w:ascii="Times New Roman" w:eastAsia="宋体" w:hAnsi="Times New Roman"/>
          <w:sz w:val="24"/>
          <w:lang w:eastAsia="zh-CN"/>
        </w:rPr>
        <w:t>三、招标（比选）文件的说明</w:t>
      </w:r>
      <w:bookmarkEnd w:id="9"/>
    </w:p>
    <w:p w:rsidR="00797462" w:rsidRDefault="00831B86">
      <w:pPr>
        <w:jc w:val="both"/>
        <w:rPr>
          <w:lang w:eastAsia="zh-CN"/>
        </w:rPr>
      </w:pPr>
      <w:r>
        <w:rPr>
          <w:color w:val="000000"/>
          <w:lang w:eastAsia="zh-CN"/>
        </w:rPr>
        <w:t>（一）投标人（供应商）应认真阅读招标（比选）文件的全部内容，对文件内容有疑问的，应在递交投标（响应）文件截止时间前以书面形式向采购人提出。</w:t>
      </w:r>
    </w:p>
    <w:p w:rsidR="00797462" w:rsidRDefault="00831B86">
      <w:pPr>
        <w:jc w:val="both"/>
        <w:rPr>
          <w:lang w:eastAsia="zh-CN"/>
        </w:rPr>
      </w:pPr>
      <w:r>
        <w:rPr>
          <w:color w:val="000000"/>
          <w:lang w:eastAsia="zh-CN"/>
        </w:rPr>
        <w:t>（二）采购人可对招标（比选）文件进行必要的澄清或者修改。澄清或者修改的内容作为招标（比选）文件的组成部分，对投标人（供应商）具有同等约束力。</w:t>
      </w:r>
    </w:p>
    <w:p w:rsidR="00797462" w:rsidRDefault="00831B86">
      <w:pPr>
        <w:pStyle w:val="21"/>
        <w:spacing w:before="120" w:after="60" w:line="240" w:lineRule="auto"/>
        <w:ind w:firstLine="0"/>
        <w:rPr>
          <w:lang w:eastAsia="zh-CN"/>
        </w:rPr>
      </w:pPr>
      <w:bookmarkStart w:id="10" w:name="_Toc242798227"/>
      <w:r>
        <w:rPr>
          <w:rFonts w:ascii="Times New Roman" w:eastAsia="宋体" w:hAnsi="Times New Roman"/>
          <w:sz w:val="24"/>
          <w:lang w:eastAsia="zh-CN"/>
        </w:rPr>
        <w:t>四、投标（响应）文件的编制要求</w:t>
      </w:r>
      <w:bookmarkEnd w:id="10"/>
    </w:p>
    <w:p w:rsidR="00797462" w:rsidRDefault="00831B86">
      <w:pPr>
        <w:jc w:val="both"/>
        <w:rPr>
          <w:lang w:eastAsia="zh-CN"/>
        </w:rPr>
      </w:pPr>
      <w:r>
        <w:rPr>
          <w:color w:val="000000"/>
          <w:lang w:eastAsia="zh-CN"/>
        </w:rPr>
        <w:t>（一）投标（响应）文件应使用中文编制，报价一律以人民币报价。</w:t>
      </w:r>
    </w:p>
    <w:p w:rsidR="00797462" w:rsidRDefault="00831B86">
      <w:pPr>
        <w:jc w:val="both"/>
        <w:rPr>
          <w:lang w:eastAsia="zh-CN"/>
        </w:rPr>
      </w:pPr>
      <w:r>
        <w:rPr>
          <w:color w:val="000000"/>
          <w:lang w:eastAsia="zh-CN"/>
        </w:rPr>
        <w:t>（二）投标（响应）文件须按第六部</w:t>
      </w:r>
      <w:proofErr w:type="gramStart"/>
      <w:r>
        <w:rPr>
          <w:color w:val="000000"/>
          <w:lang w:eastAsia="zh-CN"/>
        </w:rPr>
        <w:t>分规定</w:t>
      </w:r>
      <w:proofErr w:type="gramEnd"/>
      <w:r>
        <w:rPr>
          <w:color w:val="000000"/>
          <w:lang w:eastAsia="zh-CN"/>
        </w:rPr>
        <w:t>的格式编制，逐项填写，并加盖单位公章、由法定代表人或其授权代表签字。</w:t>
      </w:r>
    </w:p>
    <w:p w:rsidR="00797462" w:rsidRDefault="00831B86">
      <w:pPr>
        <w:jc w:val="both"/>
        <w:rPr>
          <w:lang w:eastAsia="zh-CN"/>
        </w:rPr>
      </w:pPr>
      <w:r>
        <w:rPr>
          <w:color w:val="000000"/>
          <w:lang w:eastAsia="zh-CN"/>
        </w:rPr>
        <w:t>（三）投标（响应）文件正本一份、副本</w:t>
      </w:r>
      <w:r w:rsidR="00C87675">
        <w:rPr>
          <w:rFonts w:hint="eastAsia"/>
          <w:color w:val="000000"/>
          <w:lang w:eastAsia="zh-CN"/>
        </w:rPr>
        <w:t>三</w:t>
      </w:r>
      <w:r>
        <w:rPr>
          <w:color w:val="000000"/>
          <w:lang w:eastAsia="zh-CN"/>
        </w:rPr>
        <w:t>份，正副本应一致，不一致时以正本为准。</w:t>
      </w:r>
    </w:p>
    <w:p w:rsidR="00797462" w:rsidRDefault="00831B86">
      <w:pPr>
        <w:jc w:val="both"/>
        <w:rPr>
          <w:lang w:eastAsia="zh-CN"/>
        </w:rPr>
      </w:pPr>
      <w:r>
        <w:rPr>
          <w:color w:val="000000"/>
          <w:lang w:eastAsia="zh-CN"/>
        </w:rPr>
        <w:t>（四）投标（响应）有效期：自递交投标（响应）文件截止之日起</w:t>
      </w:r>
      <w:r w:rsidR="00C87675">
        <w:rPr>
          <w:color w:val="000000"/>
          <w:lang w:eastAsia="zh-CN"/>
        </w:rPr>
        <w:t>30</w:t>
      </w:r>
      <w:r>
        <w:rPr>
          <w:color w:val="000000"/>
          <w:lang w:eastAsia="zh-CN"/>
        </w:rPr>
        <w:t>个日历日。</w:t>
      </w:r>
    </w:p>
    <w:p w:rsidR="00797462" w:rsidRDefault="00831B86">
      <w:pPr>
        <w:pStyle w:val="21"/>
        <w:spacing w:before="120" w:after="60" w:line="240" w:lineRule="auto"/>
        <w:ind w:firstLine="0"/>
        <w:rPr>
          <w:lang w:eastAsia="zh-CN"/>
        </w:rPr>
      </w:pPr>
      <w:bookmarkStart w:id="11" w:name="_Toc242798228"/>
      <w:r>
        <w:rPr>
          <w:rFonts w:ascii="Times New Roman" w:eastAsia="宋体" w:hAnsi="Times New Roman"/>
          <w:sz w:val="24"/>
          <w:lang w:eastAsia="zh-CN"/>
        </w:rPr>
        <w:t>五、投标（响应）文件的递交</w:t>
      </w:r>
      <w:bookmarkEnd w:id="11"/>
    </w:p>
    <w:p w:rsidR="00797462" w:rsidRDefault="00831B86">
      <w:pPr>
        <w:jc w:val="both"/>
        <w:rPr>
          <w:lang w:eastAsia="zh-CN"/>
        </w:rPr>
      </w:pPr>
      <w:r>
        <w:rPr>
          <w:color w:val="000000"/>
          <w:lang w:eastAsia="zh-CN"/>
        </w:rPr>
        <w:t>（一）投标（响应）文件应密封并在封口处加盖投标人（供应商）公章，封面上注明项目名称、投标人（供应商）名称、联系人及联系方式。</w:t>
      </w:r>
    </w:p>
    <w:p w:rsidR="00797462" w:rsidRDefault="00831B86">
      <w:pPr>
        <w:jc w:val="both"/>
        <w:rPr>
          <w:lang w:eastAsia="zh-CN"/>
        </w:rPr>
      </w:pPr>
      <w:r>
        <w:rPr>
          <w:color w:val="000000"/>
          <w:lang w:eastAsia="zh-CN"/>
        </w:rPr>
        <w:t>（二）投标（响应）文件递交截止时间、地点以第一部分</w:t>
      </w:r>
      <w:r>
        <w:rPr>
          <w:color w:val="000000"/>
          <w:lang w:eastAsia="zh-CN"/>
        </w:rPr>
        <w:t>“</w:t>
      </w:r>
      <w:r>
        <w:rPr>
          <w:color w:val="000000"/>
          <w:lang w:eastAsia="zh-CN"/>
        </w:rPr>
        <w:t>投标（比选）邀请函</w:t>
      </w:r>
      <w:r>
        <w:rPr>
          <w:color w:val="000000"/>
          <w:lang w:eastAsia="zh-CN"/>
        </w:rPr>
        <w:t>”</w:t>
      </w:r>
      <w:r>
        <w:rPr>
          <w:color w:val="000000"/>
          <w:lang w:eastAsia="zh-CN"/>
        </w:rPr>
        <w:t>为准。</w:t>
      </w:r>
    </w:p>
    <w:p w:rsidR="00797462" w:rsidRDefault="00831B86">
      <w:pPr>
        <w:jc w:val="both"/>
        <w:rPr>
          <w:lang w:eastAsia="zh-CN"/>
        </w:rPr>
      </w:pPr>
      <w:r>
        <w:rPr>
          <w:color w:val="000000"/>
          <w:lang w:eastAsia="zh-CN"/>
        </w:rPr>
        <w:lastRenderedPageBreak/>
        <w:t>（三）递交投标（响应）文件截止时间后送达的文件不予受理；投标人（供应商）在递交后不得对文件内容进行实质性修改。</w:t>
      </w:r>
    </w:p>
    <w:p w:rsidR="00797462" w:rsidRDefault="00831B86">
      <w:pPr>
        <w:pStyle w:val="21"/>
        <w:spacing w:before="120" w:after="60" w:line="240" w:lineRule="auto"/>
        <w:ind w:firstLine="0"/>
        <w:rPr>
          <w:lang w:eastAsia="zh-CN"/>
        </w:rPr>
      </w:pPr>
      <w:bookmarkStart w:id="12" w:name="_Toc242798229"/>
      <w:r>
        <w:rPr>
          <w:rFonts w:ascii="Times New Roman" w:eastAsia="宋体" w:hAnsi="Times New Roman"/>
          <w:sz w:val="24"/>
          <w:lang w:eastAsia="zh-CN"/>
        </w:rPr>
        <w:t>六、开标（比选）程序</w:t>
      </w:r>
      <w:bookmarkEnd w:id="12"/>
    </w:p>
    <w:p w:rsidR="00797462" w:rsidRDefault="00831B86">
      <w:pPr>
        <w:jc w:val="both"/>
        <w:rPr>
          <w:lang w:eastAsia="zh-CN"/>
        </w:rPr>
      </w:pPr>
      <w:r>
        <w:rPr>
          <w:color w:val="000000"/>
          <w:lang w:eastAsia="zh-CN"/>
        </w:rPr>
        <w:t>（一）开标（比选）在招标（比选）文件确定的时点、地点进行。</w:t>
      </w:r>
    </w:p>
    <w:p w:rsidR="00797462" w:rsidRDefault="00831B86">
      <w:pPr>
        <w:jc w:val="both"/>
        <w:rPr>
          <w:lang w:eastAsia="zh-CN"/>
        </w:rPr>
      </w:pPr>
      <w:r>
        <w:rPr>
          <w:color w:val="000000"/>
          <w:lang w:eastAsia="zh-CN"/>
        </w:rPr>
        <w:t>（二）开标（比选）时，采购人将当众开启各投标人（供应商）的投标（响应）文件，并宣读投标（响应）报价。</w:t>
      </w:r>
    </w:p>
    <w:p w:rsidR="00797462" w:rsidRDefault="00831B86">
      <w:pPr>
        <w:pStyle w:val="21"/>
        <w:spacing w:before="120" w:after="60" w:line="240" w:lineRule="auto"/>
        <w:ind w:firstLine="0"/>
        <w:rPr>
          <w:lang w:eastAsia="zh-CN"/>
        </w:rPr>
      </w:pPr>
      <w:bookmarkStart w:id="13" w:name="_Toc242798230"/>
      <w:r>
        <w:rPr>
          <w:rFonts w:ascii="Times New Roman" w:eastAsia="宋体" w:hAnsi="Times New Roman"/>
          <w:sz w:val="24"/>
          <w:lang w:eastAsia="zh-CN"/>
        </w:rPr>
        <w:t>七、评审与中标（成交）</w:t>
      </w:r>
      <w:bookmarkEnd w:id="13"/>
    </w:p>
    <w:p w:rsidR="00797462" w:rsidRDefault="00831B86">
      <w:pPr>
        <w:jc w:val="both"/>
        <w:rPr>
          <w:lang w:eastAsia="zh-CN"/>
        </w:rPr>
      </w:pPr>
      <w:r>
        <w:rPr>
          <w:color w:val="000000"/>
          <w:lang w:eastAsia="zh-CN"/>
        </w:rPr>
        <w:t>（一）本项目采用最低评标价法评审，具体评审办法见第三部分。</w:t>
      </w:r>
    </w:p>
    <w:p w:rsidR="00797462" w:rsidRDefault="00831B86">
      <w:pPr>
        <w:jc w:val="both"/>
        <w:rPr>
          <w:lang w:eastAsia="zh-CN"/>
        </w:rPr>
      </w:pPr>
      <w:r>
        <w:rPr>
          <w:color w:val="000000"/>
          <w:lang w:eastAsia="zh-CN"/>
        </w:rPr>
        <w:t>（二）采购人根据评审结果确定中标（成交）供应商，并向其发出中标（成交）通知书。</w:t>
      </w:r>
    </w:p>
    <w:p w:rsidR="00797462" w:rsidRDefault="00831B86">
      <w:pPr>
        <w:pStyle w:val="21"/>
        <w:spacing w:before="120" w:after="60" w:line="240" w:lineRule="auto"/>
        <w:ind w:firstLine="0"/>
        <w:rPr>
          <w:lang w:eastAsia="zh-CN"/>
        </w:rPr>
      </w:pPr>
      <w:bookmarkStart w:id="14" w:name="_Toc242798231"/>
      <w:r>
        <w:rPr>
          <w:rFonts w:ascii="Times New Roman" w:eastAsia="宋体" w:hAnsi="Times New Roman"/>
          <w:sz w:val="24"/>
          <w:lang w:eastAsia="zh-CN"/>
        </w:rPr>
        <w:t>八、履约保证金</w:t>
      </w:r>
      <w:bookmarkEnd w:id="14"/>
    </w:p>
    <w:p w:rsidR="00797462" w:rsidRDefault="00831B86">
      <w:pPr>
        <w:jc w:val="both"/>
        <w:rPr>
          <w:lang w:eastAsia="zh-CN"/>
        </w:rPr>
      </w:pPr>
      <w:r>
        <w:rPr>
          <w:color w:val="000000"/>
          <w:lang w:eastAsia="zh-CN"/>
        </w:rPr>
        <w:t>（一）中标（成交）供应商应在合同签订时向采购人缴纳合同金额</w:t>
      </w:r>
      <w:r>
        <w:rPr>
          <w:color w:val="000000"/>
          <w:lang w:eastAsia="zh-CN"/>
        </w:rPr>
        <w:t>5%</w:t>
      </w:r>
      <w:r>
        <w:rPr>
          <w:color w:val="000000"/>
          <w:lang w:eastAsia="zh-CN"/>
        </w:rPr>
        <w:t>～</w:t>
      </w:r>
      <w:r>
        <w:rPr>
          <w:color w:val="000000"/>
          <w:lang w:eastAsia="zh-CN"/>
        </w:rPr>
        <w:t>10%</w:t>
      </w:r>
      <w:r>
        <w:rPr>
          <w:color w:val="000000"/>
          <w:lang w:eastAsia="zh-CN"/>
        </w:rPr>
        <w:t>的履约保证金，验收合格后无息退还。</w:t>
      </w:r>
    </w:p>
    <w:p w:rsidR="00797462" w:rsidRDefault="00831B86">
      <w:pPr>
        <w:jc w:val="both"/>
        <w:rPr>
          <w:lang w:eastAsia="zh-CN"/>
        </w:rPr>
      </w:pPr>
      <w:r>
        <w:rPr>
          <w:color w:val="000000"/>
          <w:lang w:eastAsia="zh-CN"/>
        </w:rPr>
        <w:t>（二）履约保证金指定收取账户：</w:t>
      </w:r>
    </w:p>
    <w:p w:rsidR="00797462" w:rsidRDefault="00831B86">
      <w:pPr>
        <w:jc w:val="both"/>
        <w:rPr>
          <w:lang w:eastAsia="zh-CN"/>
        </w:rPr>
      </w:pPr>
      <w:r>
        <w:rPr>
          <w:color w:val="000000"/>
          <w:lang w:eastAsia="zh-CN"/>
        </w:rPr>
        <w:t>单位名称：长江师范学院；纳税人识别号：</w:t>
      </w:r>
      <w:r>
        <w:rPr>
          <w:color w:val="000000"/>
          <w:lang w:eastAsia="zh-CN"/>
        </w:rPr>
        <w:t>12500000709410568Y</w:t>
      </w:r>
      <w:r>
        <w:rPr>
          <w:color w:val="000000"/>
          <w:lang w:eastAsia="zh-CN"/>
        </w:rPr>
        <w:t>；注册地址：重庆市涪陵区聚贤大道</w:t>
      </w:r>
      <w:r>
        <w:rPr>
          <w:color w:val="000000"/>
          <w:lang w:eastAsia="zh-CN"/>
        </w:rPr>
        <w:t>16</w:t>
      </w:r>
      <w:r>
        <w:rPr>
          <w:color w:val="000000"/>
          <w:lang w:eastAsia="zh-CN"/>
        </w:rPr>
        <w:t>号；开户银行：重庆农村商业银行涪陵李渡支行；银行账号：</w:t>
      </w:r>
      <w:r>
        <w:rPr>
          <w:color w:val="000000"/>
          <w:lang w:eastAsia="zh-CN"/>
        </w:rPr>
        <w:t>2406080120010001028</w:t>
      </w:r>
      <w:r>
        <w:rPr>
          <w:color w:val="000000"/>
          <w:lang w:eastAsia="zh-CN"/>
        </w:rPr>
        <w:t>。</w:t>
      </w:r>
    </w:p>
    <w:p w:rsidR="00797462" w:rsidRDefault="00831B86">
      <w:pPr>
        <w:jc w:val="both"/>
        <w:rPr>
          <w:lang w:eastAsia="zh-CN"/>
        </w:rPr>
      </w:pPr>
      <w:r>
        <w:rPr>
          <w:color w:val="000000"/>
          <w:lang w:eastAsia="zh-CN"/>
        </w:rPr>
        <w:t>（三）发生下列情形之一的，履约保证金不予退还：（</w:t>
      </w:r>
      <w:r>
        <w:rPr>
          <w:color w:val="000000"/>
          <w:lang w:eastAsia="zh-CN"/>
        </w:rPr>
        <w:t>1</w:t>
      </w:r>
      <w:r>
        <w:rPr>
          <w:color w:val="000000"/>
          <w:lang w:eastAsia="zh-CN"/>
        </w:rPr>
        <w:t>）因中标（成交）供应商自身原因终止履行合同的；（</w:t>
      </w:r>
      <w:r>
        <w:rPr>
          <w:color w:val="000000"/>
          <w:lang w:eastAsia="zh-CN"/>
        </w:rPr>
        <w:t>2</w:t>
      </w:r>
      <w:r>
        <w:rPr>
          <w:color w:val="000000"/>
          <w:lang w:eastAsia="zh-CN"/>
        </w:rPr>
        <w:t>）因中标（成交）供应商自身原因，所提供的产品或服务未达到合同及采购文件相关要求的；（</w:t>
      </w:r>
      <w:r>
        <w:rPr>
          <w:color w:val="000000"/>
          <w:lang w:eastAsia="zh-CN"/>
        </w:rPr>
        <w:t>3</w:t>
      </w:r>
      <w:r>
        <w:rPr>
          <w:color w:val="000000"/>
          <w:lang w:eastAsia="zh-CN"/>
        </w:rPr>
        <w:t>）合同签订后，采购人发现中标（成交）供应商虚假应标的；（</w:t>
      </w:r>
      <w:r>
        <w:rPr>
          <w:color w:val="000000"/>
          <w:lang w:eastAsia="zh-CN"/>
        </w:rPr>
        <w:t>4</w:t>
      </w:r>
      <w:r>
        <w:rPr>
          <w:color w:val="000000"/>
          <w:lang w:eastAsia="zh-CN"/>
        </w:rPr>
        <w:t>）合同履行过程中，中标（成交）供应商恶意更换产品，或在履约过程中弄虚作假的；（</w:t>
      </w:r>
      <w:r>
        <w:rPr>
          <w:color w:val="000000"/>
          <w:lang w:eastAsia="zh-CN"/>
        </w:rPr>
        <w:t>5</w:t>
      </w:r>
      <w:r>
        <w:rPr>
          <w:color w:val="000000"/>
          <w:lang w:eastAsia="zh-CN"/>
        </w:rPr>
        <w:t>）发生其他违反采购法规行为的。</w:t>
      </w:r>
    </w:p>
    <w:p w:rsidR="00797462" w:rsidRDefault="00831B86">
      <w:pPr>
        <w:pStyle w:val="1"/>
        <w:spacing w:before="200" w:after="120" w:line="240" w:lineRule="auto"/>
        <w:ind w:firstLine="0"/>
        <w:rPr>
          <w:lang w:eastAsia="zh-CN"/>
        </w:rPr>
      </w:pPr>
      <w:bookmarkStart w:id="15" w:name="_Toc242798232"/>
      <w:r>
        <w:rPr>
          <w:rFonts w:ascii="Times New Roman" w:eastAsia="黑体" w:hAnsi="Times New Roman"/>
          <w:lang w:eastAsia="zh-CN"/>
        </w:rPr>
        <w:t>第三部分　评审办法（最低评标价法）</w:t>
      </w:r>
      <w:bookmarkEnd w:id="15"/>
    </w:p>
    <w:p w:rsidR="00797462" w:rsidRDefault="00831B86">
      <w:pPr>
        <w:pStyle w:val="21"/>
        <w:spacing w:before="120" w:after="60" w:line="240" w:lineRule="auto"/>
        <w:ind w:firstLine="0"/>
        <w:rPr>
          <w:lang w:eastAsia="zh-CN"/>
        </w:rPr>
      </w:pPr>
      <w:bookmarkStart w:id="16" w:name="_Toc242798233"/>
      <w:r>
        <w:rPr>
          <w:rFonts w:ascii="Times New Roman" w:eastAsia="宋体" w:hAnsi="Times New Roman"/>
          <w:sz w:val="24"/>
          <w:lang w:eastAsia="zh-CN"/>
        </w:rPr>
        <w:t>一、评审原则</w:t>
      </w:r>
      <w:bookmarkEnd w:id="16"/>
    </w:p>
    <w:p w:rsidR="00797462" w:rsidRDefault="00831B86">
      <w:pPr>
        <w:jc w:val="both"/>
        <w:rPr>
          <w:lang w:eastAsia="zh-CN"/>
        </w:rPr>
      </w:pPr>
      <w:r>
        <w:rPr>
          <w:color w:val="000000"/>
          <w:lang w:eastAsia="zh-CN"/>
        </w:rPr>
        <w:t>评审活动遵循公平、公正、科学、择优的原则，依据招标（比选）文件规定的评审标准和程序进行。评审委员会对投标人（供应商）提交的投标（响应）文件进行审查、评审，任何单位和个人不得非法干预、影响评审过程和结果。</w:t>
      </w:r>
    </w:p>
    <w:p w:rsidR="00797462" w:rsidRDefault="00831B86">
      <w:pPr>
        <w:pStyle w:val="21"/>
        <w:spacing w:before="120" w:after="60" w:line="240" w:lineRule="auto"/>
        <w:ind w:firstLine="0"/>
        <w:rPr>
          <w:lang w:eastAsia="zh-CN"/>
        </w:rPr>
      </w:pPr>
      <w:bookmarkStart w:id="17" w:name="_Toc242798234"/>
      <w:r>
        <w:rPr>
          <w:rFonts w:ascii="Times New Roman" w:eastAsia="宋体" w:hAnsi="Times New Roman"/>
          <w:sz w:val="24"/>
          <w:lang w:eastAsia="zh-CN"/>
        </w:rPr>
        <w:lastRenderedPageBreak/>
        <w:t>二、评审组织</w:t>
      </w:r>
      <w:bookmarkEnd w:id="17"/>
    </w:p>
    <w:p w:rsidR="00797462" w:rsidRDefault="00831B86">
      <w:pPr>
        <w:jc w:val="both"/>
        <w:rPr>
          <w:lang w:eastAsia="zh-CN"/>
        </w:rPr>
      </w:pPr>
      <w:r>
        <w:rPr>
          <w:color w:val="000000"/>
          <w:lang w:eastAsia="zh-CN"/>
        </w:rPr>
        <w:t>采购人依法组建评审委员会，负责本项目的评审工作。评审委员会成员由采购人代表和有关技术、经济等方面的人员组成，人数为三人及以上单数。</w:t>
      </w:r>
    </w:p>
    <w:p w:rsidR="00797462" w:rsidRDefault="00831B86">
      <w:pPr>
        <w:pStyle w:val="21"/>
        <w:spacing w:before="120" w:after="60" w:line="240" w:lineRule="auto"/>
        <w:ind w:firstLine="0"/>
        <w:rPr>
          <w:lang w:eastAsia="zh-CN"/>
        </w:rPr>
      </w:pPr>
      <w:bookmarkStart w:id="18" w:name="_Toc242798235"/>
      <w:r>
        <w:rPr>
          <w:rFonts w:ascii="Times New Roman" w:eastAsia="宋体" w:hAnsi="Times New Roman"/>
          <w:sz w:val="24"/>
          <w:lang w:eastAsia="zh-CN"/>
        </w:rPr>
        <w:t>三、评审程序</w:t>
      </w:r>
      <w:bookmarkEnd w:id="18"/>
    </w:p>
    <w:p w:rsidR="00797462" w:rsidRDefault="00831B86">
      <w:pPr>
        <w:jc w:val="both"/>
        <w:rPr>
          <w:lang w:eastAsia="zh-CN"/>
        </w:rPr>
      </w:pPr>
      <w:r>
        <w:rPr>
          <w:color w:val="000000"/>
          <w:lang w:eastAsia="zh-CN"/>
        </w:rPr>
        <w:t>（一）资格性审查。评审委员会对投标人（供应商）是否具备规定的资格条件进行审查。</w:t>
      </w:r>
    </w:p>
    <w:p w:rsidR="00797462" w:rsidRDefault="00831B86">
      <w:pPr>
        <w:jc w:val="both"/>
        <w:rPr>
          <w:lang w:eastAsia="zh-CN"/>
        </w:rPr>
      </w:pPr>
      <w:r>
        <w:rPr>
          <w:color w:val="000000"/>
          <w:lang w:eastAsia="zh-CN"/>
        </w:rPr>
        <w:t>（二）符合性审查。评审委员会依据招标（比选）文件的规定，对投标（响应）文件的实质性内容（包括技术参数、商务要求、报价等）进行审查，确定其是否实质性满足招标（比选）文件要求。</w:t>
      </w:r>
    </w:p>
    <w:p w:rsidR="00797462" w:rsidRDefault="00831B86">
      <w:pPr>
        <w:jc w:val="both"/>
        <w:rPr>
          <w:lang w:eastAsia="zh-CN"/>
        </w:rPr>
      </w:pPr>
      <w:r>
        <w:rPr>
          <w:color w:val="000000"/>
          <w:lang w:eastAsia="zh-CN"/>
        </w:rPr>
        <w:t>（三）报价评审。对通过资格性审查和符合性审查的投标人（供应商）的投标（响应）报价进行评审。</w:t>
      </w:r>
    </w:p>
    <w:p w:rsidR="00797462" w:rsidRDefault="00831B86">
      <w:pPr>
        <w:pStyle w:val="21"/>
        <w:spacing w:before="120" w:after="60" w:line="240" w:lineRule="auto"/>
        <w:ind w:firstLine="0"/>
        <w:rPr>
          <w:lang w:eastAsia="zh-CN"/>
        </w:rPr>
      </w:pPr>
      <w:bookmarkStart w:id="19" w:name="_Toc242798236"/>
      <w:r>
        <w:rPr>
          <w:rFonts w:ascii="Times New Roman" w:eastAsia="宋体" w:hAnsi="Times New Roman"/>
          <w:sz w:val="24"/>
          <w:lang w:eastAsia="zh-CN"/>
        </w:rPr>
        <w:t>四、评标标准</w:t>
      </w:r>
      <w:bookmarkEnd w:id="19"/>
    </w:p>
    <w:p w:rsidR="00797462" w:rsidRDefault="00831B86">
      <w:pPr>
        <w:jc w:val="both"/>
        <w:rPr>
          <w:lang w:eastAsia="zh-CN"/>
        </w:rPr>
      </w:pPr>
      <w:r>
        <w:rPr>
          <w:color w:val="000000"/>
          <w:lang w:eastAsia="zh-CN"/>
        </w:rPr>
        <w:t>本项目采用最低评标价法。在投标（响应）文件满足招标（比选）文件全部实质性要求的前提下，以投标（响应）报价最低的投标人（供应商）作为中标（成交）候选供应商。投标（响应）报价低于成本的除外。</w:t>
      </w:r>
    </w:p>
    <w:p w:rsidR="00797462" w:rsidRDefault="00831B86">
      <w:pPr>
        <w:pStyle w:val="21"/>
        <w:spacing w:before="120" w:after="60" w:line="240" w:lineRule="auto"/>
        <w:ind w:firstLine="0"/>
        <w:rPr>
          <w:lang w:eastAsia="zh-CN"/>
        </w:rPr>
      </w:pPr>
      <w:bookmarkStart w:id="20" w:name="_Toc242798237"/>
      <w:r>
        <w:rPr>
          <w:rFonts w:ascii="Times New Roman" w:eastAsia="宋体" w:hAnsi="Times New Roman"/>
          <w:sz w:val="24"/>
          <w:lang w:eastAsia="zh-CN"/>
        </w:rPr>
        <w:t>五、无效投标（响应）情形</w:t>
      </w:r>
      <w:bookmarkEnd w:id="20"/>
    </w:p>
    <w:p w:rsidR="00797462" w:rsidRDefault="00831B86">
      <w:pPr>
        <w:jc w:val="both"/>
        <w:rPr>
          <w:lang w:eastAsia="zh-CN"/>
        </w:rPr>
      </w:pPr>
      <w:r>
        <w:rPr>
          <w:color w:val="000000"/>
          <w:lang w:eastAsia="zh-CN"/>
        </w:rPr>
        <w:t>投标人（供应商）有下列情形之一的，其投标（响应）文件按无效处理：</w:t>
      </w:r>
    </w:p>
    <w:p w:rsidR="00797462" w:rsidRDefault="00831B86">
      <w:pPr>
        <w:jc w:val="both"/>
        <w:rPr>
          <w:lang w:eastAsia="zh-CN"/>
        </w:rPr>
      </w:pPr>
      <w:r>
        <w:rPr>
          <w:color w:val="000000"/>
          <w:lang w:eastAsia="zh-CN"/>
        </w:rPr>
        <w:t>（一）未按招标（比选）文件要求密封、签署、盖章的；</w:t>
      </w:r>
    </w:p>
    <w:p w:rsidR="00797462" w:rsidRDefault="00831B86">
      <w:pPr>
        <w:jc w:val="both"/>
        <w:rPr>
          <w:lang w:eastAsia="zh-CN"/>
        </w:rPr>
      </w:pPr>
      <w:r>
        <w:rPr>
          <w:color w:val="000000"/>
          <w:lang w:eastAsia="zh-CN"/>
        </w:rPr>
        <w:t>（二）不具备招标（比选）文件规定的资格条件的；</w:t>
      </w:r>
    </w:p>
    <w:p w:rsidR="00797462" w:rsidRDefault="00831B86">
      <w:pPr>
        <w:jc w:val="both"/>
        <w:rPr>
          <w:lang w:eastAsia="zh-CN"/>
        </w:rPr>
      </w:pPr>
      <w:r>
        <w:rPr>
          <w:color w:val="000000"/>
          <w:lang w:eastAsia="zh-CN"/>
        </w:rPr>
        <w:t>（三）投标（响应）文件不符合招标（比选）文件规定的实质性要求的；</w:t>
      </w:r>
    </w:p>
    <w:p w:rsidR="00797462" w:rsidRDefault="00831B86">
      <w:pPr>
        <w:jc w:val="both"/>
        <w:rPr>
          <w:lang w:eastAsia="zh-CN"/>
        </w:rPr>
      </w:pPr>
      <w:r>
        <w:rPr>
          <w:color w:val="000000"/>
          <w:lang w:eastAsia="zh-CN"/>
        </w:rPr>
        <w:t>（四）投标（响应）报价超过采购预（概）算的；</w:t>
      </w:r>
    </w:p>
    <w:p w:rsidR="00797462" w:rsidRDefault="00831B86">
      <w:pPr>
        <w:jc w:val="both"/>
        <w:rPr>
          <w:lang w:eastAsia="zh-CN"/>
        </w:rPr>
      </w:pPr>
      <w:r>
        <w:rPr>
          <w:color w:val="000000"/>
          <w:lang w:eastAsia="zh-CN"/>
        </w:rPr>
        <w:t>（五）有围标、串标、虚假应标等情形的；</w:t>
      </w:r>
    </w:p>
    <w:p w:rsidR="00797462" w:rsidRDefault="00831B86">
      <w:pPr>
        <w:jc w:val="both"/>
        <w:rPr>
          <w:lang w:eastAsia="zh-CN"/>
        </w:rPr>
      </w:pPr>
      <w:r>
        <w:rPr>
          <w:color w:val="000000"/>
          <w:lang w:eastAsia="zh-CN"/>
        </w:rPr>
        <w:t>（六）法律、法规和招标（比选）文件规定的其他无效情形。</w:t>
      </w:r>
    </w:p>
    <w:p w:rsidR="00797462" w:rsidRDefault="00831B86">
      <w:pPr>
        <w:pStyle w:val="1"/>
        <w:spacing w:before="200" w:after="120" w:line="240" w:lineRule="auto"/>
        <w:ind w:firstLine="0"/>
        <w:rPr>
          <w:lang w:eastAsia="zh-CN"/>
        </w:rPr>
      </w:pPr>
      <w:bookmarkStart w:id="21" w:name="_Toc242798238"/>
      <w:r>
        <w:rPr>
          <w:rFonts w:ascii="Times New Roman" w:eastAsia="黑体" w:hAnsi="Times New Roman"/>
          <w:lang w:eastAsia="zh-CN"/>
        </w:rPr>
        <w:t>第四部分　采购需求</w:t>
      </w:r>
      <w:bookmarkEnd w:id="21"/>
    </w:p>
    <w:p w:rsidR="00797462" w:rsidRDefault="00831B86">
      <w:pPr>
        <w:pStyle w:val="21"/>
        <w:spacing w:before="120" w:after="60" w:line="240" w:lineRule="auto"/>
        <w:ind w:firstLine="0"/>
        <w:rPr>
          <w:lang w:eastAsia="zh-CN"/>
        </w:rPr>
      </w:pPr>
      <w:bookmarkStart w:id="22" w:name="_Toc242798239"/>
      <w:r>
        <w:rPr>
          <w:rFonts w:ascii="Times New Roman" w:eastAsia="宋体" w:hAnsi="Times New Roman"/>
          <w:sz w:val="24"/>
          <w:lang w:eastAsia="zh-CN"/>
        </w:rPr>
        <w:t>一、项目概况</w:t>
      </w:r>
      <w:bookmarkEnd w:id="22"/>
    </w:p>
    <w:p w:rsidR="00797462" w:rsidRDefault="00831B86">
      <w:pPr>
        <w:jc w:val="both"/>
        <w:rPr>
          <w:lang w:eastAsia="zh-CN"/>
        </w:rPr>
      </w:pPr>
      <w:r>
        <w:rPr>
          <w:color w:val="000000"/>
          <w:lang w:eastAsia="zh-CN"/>
        </w:rPr>
        <w:t>本项目为</w:t>
      </w:r>
      <w:r>
        <w:rPr>
          <w:color w:val="000000"/>
          <w:lang w:eastAsia="zh-CN"/>
        </w:rPr>
        <w:t>“</w:t>
      </w:r>
      <w:r>
        <w:rPr>
          <w:color w:val="000000"/>
          <w:lang w:eastAsia="zh-CN"/>
        </w:rPr>
        <w:t>历史学、汉语言文学微格教室</w:t>
      </w:r>
      <w:r>
        <w:rPr>
          <w:color w:val="000000"/>
          <w:lang w:eastAsia="zh-CN"/>
        </w:rPr>
        <w:t>”</w:t>
      </w:r>
      <w:r>
        <w:rPr>
          <w:color w:val="000000"/>
          <w:lang w:eastAsia="zh-CN"/>
        </w:rPr>
        <w:t>装饰文化改造工程，采取竞争性比选方式采购。项目为交钥匙工程，中标（成交）供应商须按招标（比选）文件及合同要求完成全部施工内容并验收合格交付采购人使用。</w:t>
      </w:r>
    </w:p>
    <w:p w:rsidR="00797462" w:rsidRDefault="00831B86">
      <w:pPr>
        <w:pStyle w:val="21"/>
        <w:spacing w:before="120" w:after="60" w:line="240" w:lineRule="auto"/>
        <w:ind w:firstLine="0"/>
        <w:rPr>
          <w:lang w:eastAsia="zh-CN"/>
        </w:rPr>
      </w:pPr>
      <w:bookmarkStart w:id="23" w:name="_Toc242798240"/>
      <w:r>
        <w:rPr>
          <w:rFonts w:ascii="Times New Roman" w:eastAsia="宋体" w:hAnsi="Times New Roman"/>
          <w:sz w:val="24"/>
          <w:lang w:eastAsia="zh-CN"/>
        </w:rPr>
        <w:t>二、采购标的清单</w:t>
      </w:r>
      <w:bookmarkEnd w:id="23"/>
    </w:p>
    <w:p w:rsidR="00797462" w:rsidRDefault="00831B86">
      <w:pPr>
        <w:jc w:val="both"/>
        <w:rPr>
          <w:lang w:eastAsia="zh-CN"/>
        </w:rPr>
      </w:pPr>
      <w:r>
        <w:rPr>
          <w:color w:val="000000"/>
          <w:lang w:eastAsia="zh-CN"/>
        </w:rPr>
        <w:t>本项目采购标的清单如下（表中尺寸数据为预估数量，以实际为准）：</w:t>
      </w:r>
    </w:p>
    <w:tbl>
      <w:tblPr>
        <w:tblStyle w:val="aff1"/>
        <w:tblW w:w="0" w:type="auto"/>
        <w:jc w:val="center"/>
        <w:tblLook w:val="04A0" w:firstRow="1" w:lastRow="0" w:firstColumn="1" w:lastColumn="0" w:noHBand="0" w:noVBand="1"/>
      </w:tblPr>
      <w:tblGrid>
        <w:gridCol w:w="1279"/>
        <w:gridCol w:w="2660"/>
        <w:gridCol w:w="1278"/>
        <w:gridCol w:w="1300"/>
        <w:gridCol w:w="1369"/>
        <w:gridCol w:w="1402"/>
      </w:tblGrid>
      <w:tr w:rsidR="00797462">
        <w:trPr>
          <w:cantSplit/>
          <w:tblHeader/>
          <w:jc w:val="center"/>
        </w:trPr>
        <w:tc>
          <w:tcPr>
            <w:tcW w:w="567" w:type="dxa"/>
            <w:shd w:val="clear" w:color="auto" w:fill="F2F2F2"/>
            <w:vAlign w:val="center"/>
          </w:tcPr>
          <w:p w:rsidR="00797462" w:rsidRDefault="00831B86">
            <w:pPr>
              <w:spacing w:line="240" w:lineRule="auto"/>
              <w:ind w:firstLine="0"/>
              <w:jc w:val="center"/>
            </w:pPr>
            <w:proofErr w:type="spellStart"/>
            <w:r>
              <w:rPr>
                <w:b/>
                <w:color w:val="000000"/>
                <w:sz w:val="21"/>
              </w:rPr>
              <w:lastRenderedPageBreak/>
              <w:t>序号</w:t>
            </w:r>
            <w:proofErr w:type="spellEnd"/>
          </w:p>
        </w:tc>
        <w:tc>
          <w:tcPr>
            <w:tcW w:w="3175" w:type="dxa"/>
            <w:shd w:val="clear" w:color="auto" w:fill="F2F2F2"/>
            <w:vAlign w:val="center"/>
          </w:tcPr>
          <w:p w:rsidR="00797462" w:rsidRDefault="00831B86">
            <w:pPr>
              <w:spacing w:line="240" w:lineRule="auto"/>
              <w:ind w:firstLine="0"/>
              <w:jc w:val="center"/>
            </w:pPr>
            <w:proofErr w:type="spellStart"/>
            <w:r>
              <w:rPr>
                <w:b/>
                <w:color w:val="000000"/>
                <w:sz w:val="21"/>
              </w:rPr>
              <w:t>标的名称</w:t>
            </w:r>
            <w:proofErr w:type="spellEnd"/>
          </w:p>
        </w:tc>
        <w:tc>
          <w:tcPr>
            <w:tcW w:w="850" w:type="dxa"/>
            <w:shd w:val="clear" w:color="auto" w:fill="F2F2F2"/>
            <w:vAlign w:val="center"/>
          </w:tcPr>
          <w:p w:rsidR="00797462" w:rsidRDefault="00831B86">
            <w:pPr>
              <w:spacing w:line="240" w:lineRule="auto"/>
              <w:ind w:firstLine="0"/>
              <w:jc w:val="center"/>
            </w:pPr>
            <w:proofErr w:type="spellStart"/>
            <w:r>
              <w:rPr>
                <w:b/>
                <w:color w:val="000000"/>
                <w:sz w:val="21"/>
              </w:rPr>
              <w:t>计量单位</w:t>
            </w:r>
            <w:proofErr w:type="spellEnd"/>
          </w:p>
        </w:tc>
        <w:tc>
          <w:tcPr>
            <w:tcW w:w="794" w:type="dxa"/>
            <w:shd w:val="clear" w:color="auto" w:fill="F2F2F2"/>
            <w:vAlign w:val="center"/>
          </w:tcPr>
          <w:p w:rsidR="00797462" w:rsidRDefault="00831B86">
            <w:pPr>
              <w:spacing w:line="240" w:lineRule="auto"/>
              <w:ind w:firstLine="0"/>
              <w:jc w:val="center"/>
            </w:pPr>
            <w:proofErr w:type="spellStart"/>
            <w:r>
              <w:rPr>
                <w:b/>
                <w:color w:val="000000"/>
                <w:sz w:val="21"/>
              </w:rPr>
              <w:t>数量</w:t>
            </w:r>
            <w:proofErr w:type="spellEnd"/>
          </w:p>
        </w:tc>
        <w:tc>
          <w:tcPr>
            <w:tcW w:w="964" w:type="dxa"/>
            <w:shd w:val="clear" w:color="auto" w:fill="F2F2F2"/>
            <w:vAlign w:val="center"/>
          </w:tcPr>
          <w:p w:rsidR="00797462" w:rsidRDefault="00831B86">
            <w:pPr>
              <w:spacing w:line="240" w:lineRule="auto"/>
              <w:ind w:firstLine="0"/>
              <w:jc w:val="center"/>
            </w:pPr>
            <w:proofErr w:type="spellStart"/>
            <w:r>
              <w:rPr>
                <w:b/>
                <w:color w:val="000000"/>
                <w:sz w:val="21"/>
              </w:rPr>
              <w:t>单价（元</w:t>
            </w:r>
            <w:proofErr w:type="spellEnd"/>
            <w:r>
              <w:rPr>
                <w:b/>
                <w:color w:val="000000"/>
                <w:sz w:val="21"/>
              </w:rPr>
              <w:t>）</w:t>
            </w:r>
          </w:p>
        </w:tc>
        <w:tc>
          <w:tcPr>
            <w:tcW w:w="1474" w:type="dxa"/>
            <w:shd w:val="clear" w:color="auto" w:fill="F2F2F2"/>
            <w:vAlign w:val="center"/>
          </w:tcPr>
          <w:p w:rsidR="00797462" w:rsidRDefault="00831B86">
            <w:pPr>
              <w:spacing w:line="240" w:lineRule="auto"/>
              <w:ind w:firstLine="0"/>
              <w:jc w:val="center"/>
              <w:rPr>
                <w:lang w:eastAsia="zh-CN"/>
              </w:rPr>
            </w:pPr>
            <w:r>
              <w:rPr>
                <w:b/>
                <w:color w:val="000000"/>
                <w:sz w:val="21"/>
                <w:lang w:eastAsia="zh-CN"/>
              </w:rPr>
              <w:t>预（概）算金额（元）</w:t>
            </w: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1</w:t>
            </w:r>
          </w:p>
        </w:tc>
        <w:tc>
          <w:tcPr>
            <w:tcW w:w="1512" w:type="dxa"/>
            <w:vAlign w:val="center"/>
          </w:tcPr>
          <w:p w:rsidR="00797462" w:rsidRDefault="00831B86">
            <w:pPr>
              <w:spacing w:line="240" w:lineRule="auto"/>
              <w:ind w:firstLine="0"/>
              <w:rPr>
                <w:lang w:eastAsia="zh-CN"/>
              </w:rPr>
            </w:pPr>
            <w:r>
              <w:rPr>
                <w:color w:val="000000"/>
                <w:sz w:val="21"/>
                <w:lang w:eastAsia="zh-CN"/>
              </w:rPr>
              <w:t>轻钢龙骨＋双面石膏板隔墙</w:t>
            </w:r>
          </w:p>
        </w:tc>
        <w:tc>
          <w:tcPr>
            <w:tcW w:w="1512" w:type="dxa"/>
            <w:vAlign w:val="center"/>
          </w:tcPr>
          <w:p w:rsidR="00797462" w:rsidRDefault="00831B86">
            <w:pPr>
              <w:spacing w:line="240" w:lineRule="auto"/>
              <w:ind w:firstLine="0"/>
              <w:jc w:val="center"/>
            </w:pPr>
            <w:r>
              <w:rPr>
                <w:color w:val="000000"/>
                <w:sz w:val="21"/>
              </w:rPr>
              <w:t>㎡</w:t>
            </w:r>
          </w:p>
        </w:tc>
        <w:tc>
          <w:tcPr>
            <w:tcW w:w="1512" w:type="dxa"/>
            <w:vAlign w:val="center"/>
          </w:tcPr>
          <w:p w:rsidR="00797462" w:rsidRDefault="00831B86">
            <w:pPr>
              <w:spacing w:line="240" w:lineRule="auto"/>
              <w:ind w:firstLine="0"/>
              <w:jc w:val="center"/>
            </w:pPr>
            <w:r>
              <w:rPr>
                <w:color w:val="000000"/>
                <w:sz w:val="21"/>
              </w:rPr>
              <w:t>120</w:t>
            </w:r>
          </w:p>
        </w:tc>
        <w:tc>
          <w:tcPr>
            <w:tcW w:w="1512" w:type="dxa"/>
            <w:vAlign w:val="center"/>
          </w:tcPr>
          <w:p w:rsidR="00797462" w:rsidRDefault="00831B86">
            <w:pPr>
              <w:spacing w:line="240" w:lineRule="auto"/>
              <w:ind w:firstLine="0"/>
              <w:jc w:val="right"/>
            </w:pPr>
            <w:r>
              <w:rPr>
                <w:color w:val="000000"/>
                <w:sz w:val="21"/>
              </w:rPr>
              <w:t>100</w:t>
            </w:r>
          </w:p>
        </w:tc>
        <w:tc>
          <w:tcPr>
            <w:tcW w:w="1512" w:type="dxa"/>
            <w:vAlign w:val="center"/>
          </w:tcPr>
          <w:p w:rsidR="00797462" w:rsidRDefault="00831B86">
            <w:pPr>
              <w:spacing w:line="240" w:lineRule="auto"/>
              <w:ind w:firstLine="0"/>
              <w:jc w:val="right"/>
            </w:pPr>
            <w:r>
              <w:rPr>
                <w:color w:val="000000"/>
                <w:sz w:val="21"/>
              </w:rPr>
              <w:t>12000.00</w:t>
            </w: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2</w:t>
            </w:r>
          </w:p>
        </w:tc>
        <w:tc>
          <w:tcPr>
            <w:tcW w:w="1512" w:type="dxa"/>
            <w:vAlign w:val="center"/>
          </w:tcPr>
          <w:p w:rsidR="00797462" w:rsidRDefault="00831B86">
            <w:pPr>
              <w:spacing w:line="240" w:lineRule="auto"/>
              <w:ind w:firstLine="0"/>
              <w:rPr>
                <w:lang w:eastAsia="zh-CN"/>
              </w:rPr>
            </w:pPr>
            <w:r>
              <w:rPr>
                <w:color w:val="000000"/>
                <w:sz w:val="21"/>
                <w:lang w:eastAsia="zh-CN"/>
              </w:rPr>
              <w:t>隔墙聚酯纤维隔音棉（</w:t>
            </w:r>
            <w:r>
              <w:rPr>
                <w:color w:val="000000"/>
                <w:sz w:val="21"/>
                <w:lang w:eastAsia="zh-CN"/>
              </w:rPr>
              <w:t>5cm</w:t>
            </w:r>
            <w:r>
              <w:rPr>
                <w:color w:val="000000"/>
                <w:sz w:val="21"/>
                <w:lang w:eastAsia="zh-CN"/>
              </w:rPr>
              <w:t>厚）</w:t>
            </w:r>
          </w:p>
        </w:tc>
        <w:tc>
          <w:tcPr>
            <w:tcW w:w="1512" w:type="dxa"/>
            <w:vAlign w:val="center"/>
          </w:tcPr>
          <w:p w:rsidR="00797462" w:rsidRDefault="00831B86">
            <w:pPr>
              <w:spacing w:line="240" w:lineRule="auto"/>
              <w:ind w:firstLine="0"/>
              <w:jc w:val="center"/>
            </w:pPr>
            <w:r>
              <w:rPr>
                <w:color w:val="000000"/>
                <w:sz w:val="21"/>
              </w:rPr>
              <w:t>㎡</w:t>
            </w:r>
          </w:p>
        </w:tc>
        <w:tc>
          <w:tcPr>
            <w:tcW w:w="1512" w:type="dxa"/>
            <w:vAlign w:val="center"/>
          </w:tcPr>
          <w:p w:rsidR="00797462" w:rsidRDefault="00831B86">
            <w:pPr>
              <w:spacing w:line="240" w:lineRule="auto"/>
              <w:ind w:firstLine="0"/>
              <w:jc w:val="center"/>
            </w:pPr>
            <w:r>
              <w:rPr>
                <w:color w:val="000000"/>
                <w:sz w:val="21"/>
              </w:rPr>
              <w:t>60</w:t>
            </w:r>
          </w:p>
        </w:tc>
        <w:tc>
          <w:tcPr>
            <w:tcW w:w="1512" w:type="dxa"/>
            <w:vAlign w:val="center"/>
          </w:tcPr>
          <w:p w:rsidR="00797462" w:rsidRDefault="00831B86">
            <w:pPr>
              <w:spacing w:line="240" w:lineRule="auto"/>
              <w:ind w:firstLine="0"/>
              <w:jc w:val="right"/>
            </w:pPr>
            <w:r>
              <w:rPr>
                <w:color w:val="000000"/>
                <w:sz w:val="21"/>
              </w:rPr>
              <w:t>55</w:t>
            </w:r>
          </w:p>
        </w:tc>
        <w:tc>
          <w:tcPr>
            <w:tcW w:w="1512" w:type="dxa"/>
            <w:vAlign w:val="center"/>
          </w:tcPr>
          <w:p w:rsidR="00797462" w:rsidRDefault="00831B86">
            <w:pPr>
              <w:spacing w:line="240" w:lineRule="auto"/>
              <w:ind w:firstLine="0"/>
              <w:jc w:val="right"/>
            </w:pPr>
            <w:r>
              <w:rPr>
                <w:color w:val="000000"/>
                <w:sz w:val="21"/>
              </w:rPr>
              <w:t>3300.00</w:t>
            </w: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3</w:t>
            </w:r>
          </w:p>
        </w:tc>
        <w:tc>
          <w:tcPr>
            <w:tcW w:w="1512" w:type="dxa"/>
            <w:vAlign w:val="center"/>
          </w:tcPr>
          <w:p w:rsidR="00797462" w:rsidRDefault="00831B86">
            <w:pPr>
              <w:spacing w:line="240" w:lineRule="auto"/>
              <w:ind w:firstLine="0"/>
              <w:rPr>
                <w:lang w:eastAsia="zh-CN"/>
              </w:rPr>
            </w:pPr>
            <w:r>
              <w:rPr>
                <w:color w:val="000000"/>
                <w:sz w:val="21"/>
                <w:lang w:eastAsia="zh-CN"/>
              </w:rPr>
              <w:t>电视墙</w:t>
            </w:r>
            <w:r>
              <w:rPr>
                <w:color w:val="000000"/>
                <w:sz w:val="21"/>
                <w:lang w:eastAsia="zh-CN"/>
              </w:rPr>
              <w:t>15mm</w:t>
            </w:r>
            <w:r>
              <w:rPr>
                <w:color w:val="000000"/>
                <w:sz w:val="21"/>
                <w:lang w:eastAsia="zh-CN"/>
              </w:rPr>
              <w:t>阻燃板墙体加固</w:t>
            </w:r>
          </w:p>
        </w:tc>
        <w:tc>
          <w:tcPr>
            <w:tcW w:w="1512" w:type="dxa"/>
            <w:vAlign w:val="center"/>
          </w:tcPr>
          <w:p w:rsidR="00797462" w:rsidRDefault="00831B86">
            <w:pPr>
              <w:spacing w:line="240" w:lineRule="auto"/>
              <w:ind w:firstLine="0"/>
              <w:jc w:val="center"/>
            </w:pPr>
            <w:r>
              <w:rPr>
                <w:color w:val="000000"/>
                <w:sz w:val="21"/>
              </w:rPr>
              <w:t>㎡</w:t>
            </w:r>
          </w:p>
        </w:tc>
        <w:tc>
          <w:tcPr>
            <w:tcW w:w="1512" w:type="dxa"/>
            <w:vAlign w:val="center"/>
          </w:tcPr>
          <w:p w:rsidR="00797462" w:rsidRDefault="00831B86">
            <w:pPr>
              <w:spacing w:line="240" w:lineRule="auto"/>
              <w:ind w:firstLine="0"/>
              <w:jc w:val="center"/>
            </w:pPr>
            <w:r>
              <w:rPr>
                <w:color w:val="000000"/>
                <w:sz w:val="21"/>
              </w:rPr>
              <w:t>12</w:t>
            </w:r>
          </w:p>
        </w:tc>
        <w:tc>
          <w:tcPr>
            <w:tcW w:w="1512" w:type="dxa"/>
            <w:vAlign w:val="center"/>
          </w:tcPr>
          <w:p w:rsidR="00797462" w:rsidRDefault="00831B86">
            <w:pPr>
              <w:spacing w:line="240" w:lineRule="auto"/>
              <w:ind w:firstLine="0"/>
              <w:jc w:val="right"/>
            </w:pPr>
            <w:r>
              <w:rPr>
                <w:color w:val="000000"/>
                <w:sz w:val="21"/>
              </w:rPr>
              <w:t>60</w:t>
            </w:r>
          </w:p>
        </w:tc>
        <w:tc>
          <w:tcPr>
            <w:tcW w:w="1512" w:type="dxa"/>
            <w:vAlign w:val="center"/>
          </w:tcPr>
          <w:p w:rsidR="00797462" w:rsidRDefault="00831B86">
            <w:pPr>
              <w:spacing w:line="240" w:lineRule="auto"/>
              <w:ind w:firstLine="0"/>
              <w:jc w:val="right"/>
            </w:pPr>
            <w:r>
              <w:rPr>
                <w:color w:val="000000"/>
                <w:sz w:val="21"/>
              </w:rPr>
              <w:t>720.00</w:t>
            </w: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4</w:t>
            </w:r>
          </w:p>
        </w:tc>
        <w:tc>
          <w:tcPr>
            <w:tcW w:w="1512" w:type="dxa"/>
            <w:vAlign w:val="center"/>
          </w:tcPr>
          <w:p w:rsidR="00797462" w:rsidRDefault="00831B86">
            <w:pPr>
              <w:spacing w:line="240" w:lineRule="auto"/>
              <w:ind w:firstLine="0"/>
              <w:rPr>
                <w:lang w:eastAsia="zh-CN"/>
              </w:rPr>
            </w:pPr>
            <w:r>
              <w:rPr>
                <w:color w:val="000000"/>
                <w:sz w:val="21"/>
                <w:lang w:eastAsia="zh-CN"/>
              </w:rPr>
              <w:t>电视背景墙电路改造安装</w:t>
            </w:r>
          </w:p>
        </w:tc>
        <w:tc>
          <w:tcPr>
            <w:tcW w:w="1512" w:type="dxa"/>
            <w:vAlign w:val="center"/>
          </w:tcPr>
          <w:p w:rsidR="00797462" w:rsidRDefault="00831B86">
            <w:pPr>
              <w:spacing w:line="240" w:lineRule="auto"/>
              <w:ind w:firstLine="0"/>
              <w:jc w:val="center"/>
            </w:pPr>
            <w:r>
              <w:rPr>
                <w:color w:val="000000"/>
                <w:sz w:val="21"/>
              </w:rPr>
              <w:t>套</w:t>
            </w:r>
          </w:p>
        </w:tc>
        <w:tc>
          <w:tcPr>
            <w:tcW w:w="1512" w:type="dxa"/>
            <w:vAlign w:val="center"/>
          </w:tcPr>
          <w:p w:rsidR="00797462" w:rsidRDefault="00831B86">
            <w:pPr>
              <w:spacing w:line="240" w:lineRule="auto"/>
              <w:ind w:firstLine="0"/>
              <w:jc w:val="center"/>
            </w:pPr>
            <w:r>
              <w:rPr>
                <w:color w:val="000000"/>
                <w:sz w:val="21"/>
              </w:rPr>
              <w:t>2</w:t>
            </w:r>
          </w:p>
        </w:tc>
        <w:tc>
          <w:tcPr>
            <w:tcW w:w="1512" w:type="dxa"/>
            <w:vAlign w:val="center"/>
          </w:tcPr>
          <w:p w:rsidR="00797462" w:rsidRDefault="00831B86">
            <w:pPr>
              <w:spacing w:line="240" w:lineRule="auto"/>
              <w:ind w:firstLine="0"/>
              <w:jc w:val="right"/>
            </w:pPr>
            <w:r>
              <w:rPr>
                <w:color w:val="000000"/>
                <w:sz w:val="21"/>
              </w:rPr>
              <w:t>450</w:t>
            </w:r>
          </w:p>
        </w:tc>
        <w:tc>
          <w:tcPr>
            <w:tcW w:w="1512" w:type="dxa"/>
            <w:vAlign w:val="center"/>
          </w:tcPr>
          <w:p w:rsidR="00797462" w:rsidRDefault="00831B86">
            <w:pPr>
              <w:spacing w:line="240" w:lineRule="auto"/>
              <w:ind w:firstLine="0"/>
              <w:jc w:val="right"/>
            </w:pPr>
            <w:r>
              <w:rPr>
                <w:color w:val="000000"/>
                <w:sz w:val="21"/>
              </w:rPr>
              <w:t>900.00</w:t>
            </w: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5</w:t>
            </w:r>
          </w:p>
        </w:tc>
        <w:tc>
          <w:tcPr>
            <w:tcW w:w="1512" w:type="dxa"/>
            <w:vAlign w:val="center"/>
          </w:tcPr>
          <w:p w:rsidR="00797462" w:rsidRDefault="00831B86">
            <w:pPr>
              <w:spacing w:line="240" w:lineRule="auto"/>
              <w:ind w:firstLine="0"/>
            </w:pPr>
            <w:proofErr w:type="spellStart"/>
            <w:r>
              <w:rPr>
                <w:color w:val="000000"/>
                <w:sz w:val="21"/>
              </w:rPr>
              <w:t>平板灯具更换安装</w:t>
            </w:r>
            <w:proofErr w:type="spellEnd"/>
          </w:p>
        </w:tc>
        <w:tc>
          <w:tcPr>
            <w:tcW w:w="1512" w:type="dxa"/>
            <w:vAlign w:val="center"/>
          </w:tcPr>
          <w:p w:rsidR="00797462" w:rsidRDefault="00831B86">
            <w:pPr>
              <w:spacing w:line="240" w:lineRule="auto"/>
              <w:ind w:firstLine="0"/>
              <w:jc w:val="center"/>
            </w:pPr>
            <w:r>
              <w:rPr>
                <w:color w:val="000000"/>
                <w:sz w:val="21"/>
              </w:rPr>
              <w:t>个</w:t>
            </w:r>
          </w:p>
        </w:tc>
        <w:tc>
          <w:tcPr>
            <w:tcW w:w="1512" w:type="dxa"/>
            <w:vAlign w:val="center"/>
          </w:tcPr>
          <w:p w:rsidR="00797462" w:rsidRDefault="00831B86">
            <w:pPr>
              <w:spacing w:line="240" w:lineRule="auto"/>
              <w:ind w:firstLine="0"/>
              <w:jc w:val="center"/>
            </w:pPr>
            <w:r>
              <w:rPr>
                <w:color w:val="000000"/>
                <w:sz w:val="21"/>
              </w:rPr>
              <w:t>12</w:t>
            </w:r>
          </w:p>
        </w:tc>
        <w:tc>
          <w:tcPr>
            <w:tcW w:w="1512" w:type="dxa"/>
            <w:vAlign w:val="center"/>
          </w:tcPr>
          <w:p w:rsidR="00797462" w:rsidRDefault="00831B86">
            <w:pPr>
              <w:spacing w:line="240" w:lineRule="auto"/>
              <w:ind w:firstLine="0"/>
              <w:jc w:val="right"/>
            </w:pPr>
            <w:r>
              <w:rPr>
                <w:color w:val="000000"/>
                <w:sz w:val="21"/>
              </w:rPr>
              <w:t>80</w:t>
            </w:r>
          </w:p>
        </w:tc>
        <w:tc>
          <w:tcPr>
            <w:tcW w:w="1512" w:type="dxa"/>
            <w:vAlign w:val="center"/>
          </w:tcPr>
          <w:p w:rsidR="00797462" w:rsidRDefault="00831B86">
            <w:pPr>
              <w:spacing w:line="240" w:lineRule="auto"/>
              <w:ind w:firstLine="0"/>
              <w:jc w:val="right"/>
            </w:pPr>
            <w:r>
              <w:rPr>
                <w:color w:val="000000"/>
                <w:sz w:val="21"/>
              </w:rPr>
              <w:t>960.00</w:t>
            </w: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6</w:t>
            </w:r>
          </w:p>
        </w:tc>
        <w:tc>
          <w:tcPr>
            <w:tcW w:w="1512" w:type="dxa"/>
            <w:vAlign w:val="center"/>
          </w:tcPr>
          <w:p w:rsidR="00797462" w:rsidRDefault="00831B86">
            <w:pPr>
              <w:spacing w:line="240" w:lineRule="auto"/>
              <w:ind w:firstLine="0"/>
            </w:pPr>
            <w:proofErr w:type="spellStart"/>
            <w:r>
              <w:rPr>
                <w:color w:val="000000"/>
                <w:sz w:val="21"/>
              </w:rPr>
              <w:t>室内定制套装门</w:t>
            </w:r>
            <w:proofErr w:type="spellEnd"/>
          </w:p>
        </w:tc>
        <w:tc>
          <w:tcPr>
            <w:tcW w:w="1512" w:type="dxa"/>
            <w:vAlign w:val="center"/>
          </w:tcPr>
          <w:p w:rsidR="00797462" w:rsidRDefault="00831B86">
            <w:pPr>
              <w:spacing w:line="240" w:lineRule="auto"/>
              <w:ind w:firstLine="0"/>
              <w:jc w:val="center"/>
            </w:pPr>
            <w:r>
              <w:rPr>
                <w:color w:val="000000"/>
                <w:sz w:val="21"/>
              </w:rPr>
              <w:t>套</w:t>
            </w:r>
          </w:p>
        </w:tc>
        <w:tc>
          <w:tcPr>
            <w:tcW w:w="1512" w:type="dxa"/>
            <w:vAlign w:val="center"/>
          </w:tcPr>
          <w:p w:rsidR="00797462" w:rsidRDefault="00831B86">
            <w:pPr>
              <w:spacing w:line="240" w:lineRule="auto"/>
              <w:ind w:firstLine="0"/>
              <w:jc w:val="center"/>
            </w:pPr>
            <w:r>
              <w:rPr>
                <w:color w:val="000000"/>
                <w:sz w:val="21"/>
              </w:rPr>
              <w:t>1</w:t>
            </w:r>
          </w:p>
        </w:tc>
        <w:tc>
          <w:tcPr>
            <w:tcW w:w="1512" w:type="dxa"/>
            <w:vAlign w:val="center"/>
          </w:tcPr>
          <w:p w:rsidR="00797462" w:rsidRDefault="00831B86">
            <w:pPr>
              <w:spacing w:line="240" w:lineRule="auto"/>
              <w:ind w:firstLine="0"/>
              <w:jc w:val="right"/>
            </w:pPr>
            <w:r>
              <w:rPr>
                <w:color w:val="000000"/>
                <w:sz w:val="21"/>
              </w:rPr>
              <w:t>960</w:t>
            </w:r>
          </w:p>
        </w:tc>
        <w:tc>
          <w:tcPr>
            <w:tcW w:w="1512" w:type="dxa"/>
            <w:vAlign w:val="center"/>
          </w:tcPr>
          <w:p w:rsidR="00797462" w:rsidRDefault="00831B86">
            <w:pPr>
              <w:spacing w:line="240" w:lineRule="auto"/>
              <w:ind w:firstLine="0"/>
              <w:jc w:val="right"/>
            </w:pPr>
            <w:r>
              <w:rPr>
                <w:color w:val="000000"/>
                <w:sz w:val="21"/>
              </w:rPr>
              <w:t>960.00</w:t>
            </w: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7</w:t>
            </w:r>
          </w:p>
        </w:tc>
        <w:tc>
          <w:tcPr>
            <w:tcW w:w="1512" w:type="dxa"/>
            <w:vAlign w:val="center"/>
          </w:tcPr>
          <w:p w:rsidR="00797462" w:rsidRDefault="00831B86">
            <w:pPr>
              <w:spacing w:line="240" w:lineRule="auto"/>
              <w:ind w:firstLine="0"/>
              <w:rPr>
                <w:lang w:eastAsia="zh-CN"/>
              </w:rPr>
            </w:pPr>
            <w:r>
              <w:rPr>
                <w:color w:val="000000"/>
                <w:sz w:val="21"/>
                <w:lang w:eastAsia="zh-CN"/>
              </w:rPr>
              <w:t>定制防盗门及安装（</w:t>
            </w:r>
            <w:proofErr w:type="gramStart"/>
            <w:r>
              <w:rPr>
                <w:color w:val="000000"/>
                <w:sz w:val="21"/>
                <w:lang w:eastAsia="zh-CN"/>
              </w:rPr>
              <w:t>含旧门</w:t>
            </w:r>
            <w:proofErr w:type="gramEnd"/>
            <w:r>
              <w:rPr>
                <w:color w:val="000000"/>
                <w:sz w:val="21"/>
                <w:lang w:eastAsia="zh-CN"/>
              </w:rPr>
              <w:t>拆除）</w:t>
            </w:r>
          </w:p>
        </w:tc>
        <w:tc>
          <w:tcPr>
            <w:tcW w:w="1512" w:type="dxa"/>
            <w:vAlign w:val="center"/>
          </w:tcPr>
          <w:p w:rsidR="00797462" w:rsidRDefault="00831B86">
            <w:pPr>
              <w:spacing w:line="240" w:lineRule="auto"/>
              <w:ind w:firstLine="0"/>
              <w:jc w:val="center"/>
            </w:pPr>
            <w:r>
              <w:rPr>
                <w:color w:val="000000"/>
                <w:sz w:val="21"/>
              </w:rPr>
              <w:t>套</w:t>
            </w:r>
          </w:p>
        </w:tc>
        <w:tc>
          <w:tcPr>
            <w:tcW w:w="1512" w:type="dxa"/>
            <w:vAlign w:val="center"/>
          </w:tcPr>
          <w:p w:rsidR="00797462" w:rsidRDefault="00831B86">
            <w:pPr>
              <w:spacing w:line="240" w:lineRule="auto"/>
              <w:ind w:firstLine="0"/>
              <w:jc w:val="center"/>
            </w:pPr>
            <w:r>
              <w:rPr>
                <w:color w:val="000000"/>
                <w:sz w:val="21"/>
              </w:rPr>
              <w:t>1</w:t>
            </w:r>
          </w:p>
        </w:tc>
        <w:tc>
          <w:tcPr>
            <w:tcW w:w="1512" w:type="dxa"/>
            <w:vAlign w:val="center"/>
          </w:tcPr>
          <w:p w:rsidR="00797462" w:rsidRDefault="00831B86">
            <w:pPr>
              <w:spacing w:line="240" w:lineRule="auto"/>
              <w:ind w:firstLine="0"/>
              <w:jc w:val="right"/>
            </w:pPr>
            <w:r>
              <w:rPr>
                <w:color w:val="000000"/>
                <w:sz w:val="21"/>
              </w:rPr>
              <w:t>1500</w:t>
            </w:r>
          </w:p>
        </w:tc>
        <w:tc>
          <w:tcPr>
            <w:tcW w:w="1512" w:type="dxa"/>
            <w:vAlign w:val="center"/>
          </w:tcPr>
          <w:p w:rsidR="00797462" w:rsidRDefault="00831B86">
            <w:pPr>
              <w:spacing w:line="240" w:lineRule="auto"/>
              <w:ind w:firstLine="0"/>
              <w:jc w:val="right"/>
            </w:pPr>
            <w:r>
              <w:rPr>
                <w:color w:val="000000"/>
                <w:sz w:val="21"/>
              </w:rPr>
              <w:t>1500.00</w:t>
            </w: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8</w:t>
            </w:r>
          </w:p>
        </w:tc>
        <w:tc>
          <w:tcPr>
            <w:tcW w:w="1512" w:type="dxa"/>
            <w:vAlign w:val="center"/>
          </w:tcPr>
          <w:p w:rsidR="00797462" w:rsidRDefault="00831B86">
            <w:pPr>
              <w:spacing w:line="240" w:lineRule="auto"/>
              <w:ind w:firstLine="0"/>
              <w:rPr>
                <w:lang w:eastAsia="zh-CN"/>
              </w:rPr>
            </w:pPr>
            <w:r>
              <w:rPr>
                <w:color w:val="000000"/>
                <w:sz w:val="21"/>
                <w:lang w:eastAsia="zh-CN"/>
              </w:rPr>
              <w:t>整体墙面修复及乳胶漆粉刷</w:t>
            </w:r>
          </w:p>
        </w:tc>
        <w:tc>
          <w:tcPr>
            <w:tcW w:w="1512" w:type="dxa"/>
            <w:vAlign w:val="center"/>
          </w:tcPr>
          <w:p w:rsidR="00797462" w:rsidRDefault="00831B86">
            <w:pPr>
              <w:spacing w:line="240" w:lineRule="auto"/>
              <w:ind w:firstLine="0"/>
              <w:jc w:val="center"/>
            </w:pPr>
            <w:r>
              <w:rPr>
                <w:color w:val="000000"/>
                <w:sz w:val="21"/>
              </w:rPr>
              <w:t>㎡</w:t>
            </w:r>
          </w:p>
        </w:tc>
        <w:tc>
          <w:tcPr>
            <w:tcW w:w="1512" w:type="dxa"/>
            <w:vAlign w:val="center"/>
          </w:tcPr>
          <w:p w:rsidR="00797462" w:rsidRDefault="00831B86">
            <w:pPr>
              <w:spacing w:line="240" w:lineRule="auto"/>
              <w:ind w:firstLine="0"/>
              <w:jc w:val="center"/>
            </w:pPr>
            <w:r>
              <w:rPr>
                <w:color w:val="000000"/>
                <w:sz w:val="21"/>
              </w:rPr>
              <w:t>180</w:t>
            </w:r>
          </w:p>
        </w:tc>
        <w:tc>
          <w:tcPr>
            <w:tcW w:w="1512" w:type="dxa"/>
            <w:vAlign w:val="center"/>
          </w:tcPr>
          <w:p w:rsidR="00797462" w:rsidRDefault="00831B86">
            <w:pPr>
              <w:spacing w:line="240" w:lineRule="auto"/>
              <w:ind w:firstLine="0"/>
              <w:jc w:val="right"/>
            </w:pPr>
            <w:r>
              <w:rPr>
                <w:color w:val="000000"/>
                <w:sz w:val="21"/>
              </w:rPr>
              <w:t>20</w:t>
            </w:r>
          </w:p>
        </w:tc>
        <w:tc>
          <w:tcPr>
            <w:tcW w:w="1512" w:type="dxa"/>
            <w:vAlign w:val="center"/>
          </w:tcPr>
          <w:p w:rsidR="00797462" w:rsidRDefault="00831B86">
            <w:pPr>
              <w:spacing w:line="240" w:lineRule="auto"/>
              <w:ind w:firstLine="0"/>
              <w:jc w:val="right"/>
            </w:pPr>
            <w:r>
              <w:rPr>
                <w:color w:val="000000"/>
                <w:sz w:val="21"/>
              </w:rPr>
              <w:t>3600.00</w:t>
            </w: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9</w:t>
            </w:r>
          </w:p>
        </w:tc>
        <w:tc>
          <w:tcPr>
            <w:tcW w:w="1512" w:type="dxa"/>
            <w:vAlign w:val="center"/>
          </w:tcPr>
          <w:p w:rsidR="00797462" w:rsidRDefault="00831B86">
            <w:pPr>
              <w:spacing w:line="240" w:lineRule="auto"/>
              <w:ind w:firstLine="0"/>
              <w:rPr>
                <w:lang w:eastAsia="zh-CN"/>
              </w:rPr>
            </w:pPr>
            <w:r>
              <w:rPr>
                <w:color w:val="000000"/>
                <w:sz w:val="21"/>
                <w:lang w:eastAsia="zh-CN"/>
              </w:rPr>
              <w:t>宣传文化</w:t>
            </w:r>
            <w:proofErr w:type="gramStart"/>
            <w:r>
              <w:rPr>
                <w:color w:val="000000"/>
                <w:sz w:val="21"/>
                <w:lang w:eastAsia="zh-CN"/>
              </w:rPr>
              <w:t>墙设计</w:t>
            </w:r>
            <w:proofErr w:type="gramEnd"/>
            <w:r>
              <w:rPr>
                <w:color w:val="000000"/>
                <w:sz w:val="21"/>
                <w:lang w:eastAsia="zh-CN"/>
              </w:rPr>
              <w:t>及制作安装</w:t>
            </w:r>
          </w:p>
        </w:tc>
        <w:tc>
          <w:tcPr>
            <w:tcW w:w="1512" w:type="dxa"/>
            <w:vAlign w:val="center"/>
          </w:tcPr>
          <w:p w:rsidR="00797462" w:rsidRDefault="00831B86">
            <w:pPr>
              <w:spacing w:line="240" w:lineRule="auto"/>
              <w:ind w:firstLine="0"/>
              <w:jc w:val="center"/>
            </w:pPr>
            <w:r>
              <w:rPr>
                <w:color w:val="000000"/>
                <w:sz w:val="21"/>
              </w:rPr>
              <w:t>㎡</w:t>
            </w:r>
          </w:p>
        </w:tc>
        <w:tc>
          <w:tcPr>
            <w:tcW w:w="1512" w:type="dxa"/>
            <w:vAlign w:val="center"/>
          </w:tcPr>
          <w:p w:rsidR="00797462" w:rsidRDefault="00831B86">
            <w:pPr>
              <w:spacing w:line="240" w:lineRule="auto"/>
              <w:ind w:firstLine="0"/>
              <w:jc w:val="center"/>
            </w:pPr>
            <w:r>
              <w:rPr>
                <w:color w:val="000000"/>
                <w:sz w:val="21"/>
              </w:rPr>
              <w:t>18</w:t>
            </w:r>
          </w:p>
        </w:tc>
        <w:tc>
          <w:tcPr>
            <w:tcW w:w="1512" w:type="dxa"/>
            <w:vAlign w:val="center"/>
          </w:tcPr>
          <w:p w:rsidR="00797462" w:rsidRDefault="00831B86">
            <w:pPr>
              <w:spacing w:line="240" w:lineRule="auto"/>
              <w:ind w:firstLine="0"/>
              <w:jc w:val="right"/>
            </w:pPr>
            <w:r>
              <w:rPr>
                <w:color w:val="000000"/>
                <w:sz w:val="21"/>
              </w:rPr>
              <w:t>140</w:t>
            </w:r>
          </w:p>
        </w:tc>
        <w:tc>
          <w:tcPr>
            <w:tcW w:w="1512" w:type="dxa"/>
            <w:vAlign w:val="center"/>
          </w:tcPr>
          <w:p w:rsidR="00797462" w:rsidRDefault="00831B86">
            <w:pPr>
              <w:spacing w:line="240" w:lineRule="auto"/>
              <w:ind w:firstLine="0"/>
              <w:jc w:val="right"/>
            </w:pPr>
            <w:r>
              <w:rPr>
                <w:color w:val="000000"/>
                <w:sz w:val="21"/>
              </w:rPr>
              <w:t>2520.00</w:t>
            </w:r>
          </w:p>
        </w:tc>
      </w:tr>
      <w:tr w:rsidR="00797462">
        <w:trPr>
          <w:cantSplit/>
          <w:jc w:val="center"/>
        </w:trPr>
        <w:tc>
          <w:tcPr>
            <w:tcW w:w="1512" w:type="dxa"/>
            <w:vAlign w:val="center"/>
          </w:tcPr>
          <w:p w:rsidR="00797462" w:rsidRDefault="00797462">
            <w:pPr>
              <w:spacing w:line="240" w:lineRule="auto"/>
              <w:ind w:firstLine="0"/>
              <w:jc w:val="center"/>
            </w:pPr>
          </w:p>
        </w:tc>
        <w:tc>
          <w:tcPr>
            <w:tcW w:w="1512" w:type="dxa"/>
            <w:vAlign w:val="center"/>
          </w:tcPr>
          <w:p w:rsidR="00797462" w:rsidRDefault="00831B86">
            <w:pPr>
              <w:spacing w:line="240" w:lineRule="auto"/>
              <w:ind w:firstLine="0"/>
              <w:jc w:val="center"/>
            </w:pPr>
            <w:proofErr w:type="spellStart"/>
            <w:r>
              <w:rPr>
                <w:b/>
                <w:color w:val="000000"/>
                <w:sz w:val="21"/>
              </w:rPr>
              <w:t>合计</w:t>
            </w:r>
            <w:proofErr w:type="spellEnd"/>
          </w:p>
        </w:tc>
        <w:tc>
          <w:tcPr>
            <w:tcW w:w="1512" w:type="dxa"/>
            <w:vAlign w:val="center"/>
          </w:tcPr>
          <w:p w:rsidR="00797462" w:rsidRDefault="00797462">
            <w:pPr>
              <w:spacing w:line="240" w:lineRule="auto"/>
              <w:ind w:firstLine="0"/>
              <w:jc w:val="center"/>
            </w:pPr>
          </w:p>
        </w:tc>
        <w:tc>
          <w:tcPr>
            <w:tcW w:w="1512" w:type="dxa"/>
            <w:vAlign w:val="center"/>
          </w:tcPr>
          <w:p w:rsidR="00797462" w:rsidRDefault="00797462">
            <w:pPr>
              <w:spacing w:line="240" w:lineRule="auto"/>
              <w:ind w:firstLine="0"/>
              <w:jc w:val="center"/>
            </w:pPr>
          </w:p>
        </w:tc>
        <w:tc>
          <w:tcPr>
            <w:tcW w:w="1512" w:type="dxa"/>
            <w:vAlign w:val="center"/>
          </w:tcPr>
          <w:p w:rsidR="00797462" w:rsidRDefault="00797462">
            <w:pPr>
              <w:spacing w:line="240" w:lineRule="auto"/>
              <w:ind w:firstLine="0"/>
              <w:jc w:val="right"/>
            </w:pPr>
          </w:p>
        </w:tc>
        <w:tc>
          <w:tcPr>
            <w:tcW w:w="1512" w:type="dxa"/>
            <w:vAlign w:val="center"/>
          </w:tcPr>
          <w:p w:rsidR="00797462" w:rsidRDefault="00831B86">
            <w:pPr>
              <w:spacing w:line="240" w:lineRule="auto"/>
              <w:ind w:firstLine="0"/>
              <w:jc w:val="right"/>
            </w:pPr>
            <w:r>
              <w:rPr>
                <w:b/>
                <w:color w:val="000000"/>
                <w:sz w:val="21"/>
              </w:rPr>
              <w:t>26460.00</w:t>
            </w:r>
          </w:p>
        </w:tc>
      </w:tr>
    </w:tbl>
    <w:p w:rsidR="00797462" w:rsidRDefault="00831B86">
      <w:pPr>
        <w:jc w:val="both"/>
        <w:rPr>
          <w:color w:val="000000"/>
          <w:lang w:eastAsia="zh-CN"/>
        </w:rPr>
      </w:pPr>
      <w:r>
        <w:rPr>
          <w:color w:val="000000"/>
          <w:lang w:eastAsia="zh-CN"/>
        </w:rPr>
        <w:t>注：表中尺寸数据为预估数量，以实际为准；投标（响应）报价不得超过采购预（概）算</w:t>
      </w:r>
      <w:r>
        <w:rPr>
          <w:color w:val="000000"/>
          <w:lang w:eastAsia="zh-CN"/>
        </w:rPr>
        <w:t>26500</w:t>
      </w:r>
      <w:r>
        <w:rPr>
          <w:color w:val="000000"/>
          <w:lang w:eastAsia="zh-CN"/>
        </w:rPr>
        <w:t>元。</w:t>
      </w: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lang w:eastAsia="zh-CN"/>
        </w:rPr>
      </w:pPr>
    </w:p>
    <w:p w:rsidR="00C522F8" w:rsidRDefault="00C522F8">
      <w:pPr>
        <w:jc w:val="both"/>
        <w:rPr>
          <w:rFonts w:hint="eastAsia"/>
          <w:lang w:eastAsia="zh-CN"/>
        </w:rPr>
      </w:pPr>
    </w:p>
    <w:p w:rsidR="00797462" w:rsidRDefault="00831B86">
      <w:pPr>
        <w:pStyle w:val="21"/>
        <w:spacing w:before="120" w:after="60" w:line="240" w:lineRule="auto"/>
        <w:ind w:firstLine="0"/>
        <w:rPr>
          <w:lang w:eastAsia="zh-CN"/>
        </w:rPr>
      </w:pPr>
      <w:bookmarkStart w:id="24" w:name="_Toc242798241"/>
      <w:r>
        <w:rPr>
          <w:rFonts w:ascii="Times New Roman" w:eastAsia="宋体" w:hAnsi="Times New Roman"/>
          <w:sz w:val="24"/>
          <w:lang w:eastAsia="zh-CN"/>
        </w:rPr>
        <w:lastRenderedPageBreak/>
        <w:t>三、技术要求</w:t>
      </w:r>
      <w:bookmarkEnd w:id="24"/>
    </w:p>
    <w:p w:rsidR="00797462" w:rsidRDefault="00831B86">
      <w:pPr>
        <w:jc w:val="both"/>
        <w:rPr>
          <w:lang w:eastAsia="zh-CN"/>
        </w:rPr>
      </w:pPr>
      <w:r>
        <w:rPr>
          <w:color w:val="000000"/>
          <w:lang w:eastAsia="zh-CN"/>
        </w:rPr>
        <w:t>各采购标的</w:t>
      </w:r>
      <w:proofErr w:type="gramStart"/>
      <w:r>
        <w:rPr>
          <w:color w:val="000000"/>
          <w:lang w:eastAsia="zh-CN"/>
        </w:rPr>
        <w:t>的</w:t>
      </w:r>
      <w:proofErr w:type="gramEnd"/>
      <w:r>
        <w:rPr>
          <w:color w:val="000000"/>
          <w:lang w:eastAsia="zh-CN"/>
        </w:rPr>
        <w:t>技术参数及配置要求如下：</w:t>
      </w:r>
    </w:p>
    <w:tbl>
      <w:tblPr>
        <w:tblStyle w:val="aff1"/>
        <w:tblW w:w="0" w:type="auto"/>
        <w:jc w:val="center"/>
        <w:tblLook w:val="04A0" w:firstRow="1" w:lastRow="0" w:firstColumn="1" w:lastColumn="0" w:noHBand="0" w:noVBand="1"/>
      </w:tblPr>
      <w:tblGrid>
        <w:gridCol w:w="1239"/>
        <w:gridCol w:w="1388"/>
        <w:gridCol w:w="1282"/>
        <w:gridCol w:w="1869"/>
        <w:gridCol w:w="3510"/>
      </w:tblGrid>
      <w:tr w:rsidR="00797462" w:rsidTr="00C522F8">
        <w:trPr>
          <w:cantSplit/>
          <w:tblHeader/>
          <w:jc w:val="center"/>
        </w:trPr>
        <w:tc>
          <w:tcPr>
            <w:tcW w:w="1239" w:type="dxa"/>
            <w:shd w:val="clear" w:color="auto" w:fill="F2F2F2"/>
            <w:vAlign w:val="center"/>
          </w:tcPr>
          <w:p w:rsidR="00797462" w:rsidRDefault="00831B86">
            <w:pPr>
              <w:spacing w:line="240" w:lineRule="auto"/>
              <w:ind w:firstLine="0"/>
              <w:jc w:val="center"/>
            </w:pPr>
            <w:proofErr w:type="spellStart"/>
            <w:r>
              <w:rPr>
                <w:b/>
                <w:color w:val="000000"/>
                <w:sz w:val="21"/>
              </w:rPr>
              <w:t>序号</w:t>
            </w:r>
            <w:proofErr w:type="spellEnd"/>
          </w:p>
        </w:tc>
        <w:tc>
          <w:tcPr>
            <w:tcW w:w="1388" w:type="dxa"/>
            <w:shd w:val="clear" w:color="auto" w:fill="F2F2F2"/>
            <w:vAlign w:val="center"/>
          </w:tcPr>
          <w:p w:rsidR="00797462" w:rsidRDefault="00831B86">
            <w:pPr>
              <w:spacing w:line="240" w:lineRule="auto"/>
              <w:ind w:firstLine="0"/>
              <w:jc w:val="center"/>
            </w:pPr>
            <w:proofErr w:type="spellStart"/>
            <w:r>
              <w:rPr>
                <w:b/>
                <w:color w:val="000000"/>
                <w:sz w:val="21"/>
              </w:rPr>
              <w:t>标的名称</w:t>
            </w:r>
            <w:proofErr w:type="spellEnd"/>
          </w:p>
        </w:tc>
        <w:tc>
          <w:tcPr>
            <w:tcW w:w="1282" w:type="dxa"/>
            <w:shd w:val="clear" w:color="auto" w:fill="F2F2F2"/>
            <w:vAlign w:val="center"/>
          </w:tcPr>
          <w:p w:rsidR="00797462" w:rsidRDefault="00831B86">
            <w:pPr>
              <w:spacing w:line="240" w:lineRule="auto"/>
              <w:ind w:firstLine="0"/>
              <w:jc w:val="center"/>
            </w:pPr>
            <w:proofErr w:type="spellStart"/>
            <w:r>
              <w:rPr>
                <w:b/>
                <w:color w:val="000000"/>
                <w:sz w:val="21"/>
              </w:rPr>
              <w:t>单位</w:t>
            </w:r>
            <w:proofErr w:type="spellEnd"/>
          </w:p>
        </w:tc>
        <w:tc>
          <w:tcPr>
            <w:tcW w:w="1869" w:type="dxa"/>
            <w:shd w:val="clear" w:color="auto" w:fill="F2F2F2"/>
            <w:vAlign w:val="center"/>
          </w:tcPr>
          <w:p w:rsidR="00797462" w:rsidRDefault="00831B86">
            <w:pPr>
              <w:spacing w:line="240" w:lineRule="auto"/>
              <w:ind w:firstLine="0"/>
              <w:jc w:val="center"/>
            </w:pPr>
            <w:proofErr w:type="spellStart"/>
            <w:r>
              <w:rPr>
                <w:b/>
                <w:color w:val="000000"/>
                <w:sz w:val="21"/>
              </w:rPr>
              <w:t>数量</w:t>
            </w:r>
            <w:proofErr w:type="spellEnd"/>
          </w:p>
        </w:tc>
        <w:tc>
          <w:tcPr>
            <w:tcW w:w="3510" w:type="dxa"/>
            <w:shd w:val="clear" w:color="auto" w:fill="F2F2F2"/>
            <w:vAlign w:val="center"/>
          </w:tcPr>
          <w:p w:rsidR="00797462" w:rsidRDefault="00831B86">
            <w:pPr>
              <w:spacing w:line="240" w:lineRule="auto"/>
              <w:ind w:firstLine="0"/>
              <w:jc w:val="center"/>
            </w:pPr>
            <w:proofErr w:type="spellStart"/>
            <w:r>
              <w:rPr>
                <w:b/>
                <w:color w:val="000000"/>
                <w:sz w:val="21"/>
              </w:rPr>
              <w:t>技术参数及配置要求</w:t>
            </w:r>
            <w:proofErr w:type="spellEnd"/>
          </w:p>
        </w:tc>
      </w:tr>
      <w:tr w:rsidR="00797462" w:rsidTr="00C522F8">
        <w:trPr>
          <w:cantSplit/>
          <w:jc w:val="center"/>
        </w:trPr>
        <w:tc>
          <w:tcPr>
            <w:tcW w:w="1239" w:type="dxa"/>
            <w:vAlign w:val="center"/>
          </w:tcPr>
          <w:p w:rsidR="00797462" w:rsidRDefault="00831B86">
            <w:pPr>
              <w:spacing w:line="240" w:lineRule="auto"/>
              <w:ind w:firstLine="0"/>
              <w:jc w:val="center"/>
            </w:pPr>
            <w:r>
              <w:rPr>
                <w:color w:val="000000"/>
                <w:sz w:val="21"/>
              </w:rPr>
              <w:t>1</w:t>
            </w:r>
          </w:p>
        </w:tc>
        <w:tc>
          <w:tcPr>
            <w:tcW w:w="1388" w:type="dxa"/>
            <w:vAlign w:val="center"/>
          </w:tcPr>
          <w:p w:rsidR="00797462" w:rsidRDefault="00831B86">
            <w:pPr>
              <w:spacing w:line="240" w:lineRule="auto"/>
              <w:ind w:firstLine="0"/>
              <w:rPr>
                <w:lang w:eastAsia="zh-CN"/>
              </w:rPr>
            </w:pPr>
            <w:r>
              <w:rPr>
                <w:color w:val="000000"/>
                <w:sz w:val="21"/>
                <w:lang w:eastAsia="zh-CN"/>
              </w:rPr>
              <w:t>轻钢龙骨＋双面石膏板隔墙</w:t>
            </w:r>
          </w:p>
        </w:tc>
        <w:tc>
          <w:tcPr>
            <w:tcW w:w="1282" w:type="dxa"/>
            <w:vAlign w:val="center"/>
          </w:tcPr>
          <w:p w:rsidR="00797462" w:rsidRDefault="00831B86">
            <w:pPr>
              <w:spacing w:line="240" w:lineRule="auto"/>
              <w:ind w:firstLine="0"/>
              <w:jc w:val="center"/>
            </w:pPr>
            <w:r>
              <w:rPr>
                <w:color w:val="000000"/>
                <w:sz w:val="21"/>
              </w:rPr>
              <w:t>120</w:t>
            </w:r>
          </w:p>
        </w:tc>
        <w:tc>
          <w:tcPr>
            <w:tcW w:w="1869" w:type="dxa"/>
            <w:vAlign w:val="center"/>
          </w:tcPr>
          <w:p w:rsidR="00797462" w:rsidRDefault="00831B86">
            <w:pPr>
              <w:spacing w:line="240" w:lineRule="auto"/>
              <w:ind w:firstLine="0"/>
              <w:jc w:val="center"/>
              <w:rPr>
                <w:lang w:eastAsia="zh-CN"/>
              </w:rPr>
            </w:pPr>
            <w:r>
              <w:rPr>
                <w:color w:val="000000"/>
                <w:sz w:val="21"/>
                <w:lang w:eastAsia="zh-CN"/>
              </w:rPr>
              <w:t>1.</w:t>
            </w:r>
            <w:r>
              <w:rPr>
                <w:color w:val="000000"/>
                <w:sz w:val="21"/>
                <w:lang w:eastAsia="zh-CN"/>
              </w:rPr>
              <w:t>龙骨：国标</w:t>
            </w:r>
            <w:r>
              <w:rPr>
                <w:color w:val="000000"/>
                <w:sz w:val="21"/>
                <w:lang w:eastAsia="zh-CN"/>
              </w:rPr>
              <w:t>75</w:t>
            </w:r>
            <w:r>
              <w:rPr>
                <w:color w:val="000000"/>
                <w:sz w:val="21"/>
                <w:lang w:eastAsia="zh-CN"/>
              </w:rPr>
              <w:t>型轻钢龙骨，主龙骨厚度</w:t>
            </w:r>
            <w:r>
              <w:rPr>
                <w:color w:val="000000"/>
                <w:sz w:val="21"/>
                <w:lang w:eastAsia="zh-CN"/>
              </w:rPr>
              <w:t>≥0.7mm</w:t>
            </w:r>
            <w:r>
              <w:rPr>
                <w:color w:val="000000"/>
                <w:sz w:val="21"/>
                <w:lang w:eastAsia="zh-CN"/>
              </w:rPr>
              <w:t>，竖龙骨</w:t>
            </w:r>
            <w:r>
              <w:rPr>
                <w:color w:val="000000"/>
                <w:sz w:val="21"/>
                <w:lang w:eastAsia="zh-CN"/>
              </w:rPr>
              <w:t>≥0.6mm</w:t>
            </w:r>
            <w:r>
              <w:rPr>
                <w:color w:val="000000"/>
                <w:sz w:val="21"/>
                <w:lang w:eastAsia="zh-CN"/>
              </w:rPr>
              <w:t>，镀锌层均匀无生锈变形；</w:t>
            </w:r>
            <w:r>
              <w:rPr>
                <w:color w:val="000000"/>
                <w:sz w:val="21"/>
                <w:lang w:eastAsia="zh-CN"/>
              </w:rPr>
              <w:t>2.</w:t>
            </w:r>
            <w:r>
              <w:rPr>
                <w:color w:val="000000"/>
                <w:sz w:val="21"/>
                <w:lang w:eastAsia="zh-CN"/>
              </w:rPr>
              <w:t>石膏板：</w:t>
            </w:r>
            <w:r>
              <w:rPr>
                <w:color w:val="000000"/>
                <w:sz w:val="21"/>
                <w:lang w:eastAsia="zh-CN"/>
              </w:rPr>
              <w:t>9.5mm</w:t>
            </w:r>
            <w:r>
              <w:rPr>
                <w:color w:val="000000"/>
                <w:sz w:val="21"/>
                <w:lang w:eastAsia="zh-CN"/>
              </w:rPr>
              <w:t>厚国标纸面石膏板，防火防潮型，符合</w:t>
            </w:r>
            <w:r>
              <w:rPr>
                <w:color w:val="000000"/>
                <w:sz w:val="21"/>
                <w:lang w:eastAsia="zh-CN"/>
              </w:rPr>
              <w:t>GB/T 9775—2025</w:t>
            </w:r>
            <w:r>
              <w:rPr>
                <w:color w:val="000000"/>
                <w:sz w:val="21"/>
                <w:lang w:eastAsia="zh-CN"/>
              </w:rPr>
              <w:t>标准；</w:t>
            </w:r>
            <w:r>
              <w:rPr>
                <w:color w:val="000000"/>
                <w:sz w:val="21"/>
                <w:lang w:eastAsia="zh-CN"/>
              </w:rPr>
              <w:t>3.</w:t>
            </w:r>
            <w:r>
              <w:rPr>
                <w:color w:val="000000"/>
                <w:sz w:val="21"/>
                <w:lang w:eastAsia="zh-CN"/>
              </w:rPr>
              <w:t>工艺：龙骨间距</w:t>
            </w:r>
            <w:r>
              <w:rPr>
                <w:color w:val="000000"/>
                <w:sz w:val="21"/>
                <w:lang w:eastAsia="zh-CN"/>
              </w:rPr>
              <w:t>≤400mm</w:t>
            </w:r>
            <w:r>
              <w:rPr>
                <w:color w:val="000000"/>
                <w:sz w:val="21"/>
                <w:lang w:eastAsia="zh-CN"/>
              </w:rPr>
              <w:t>，天地龙骨固定牢固，板间留</w:t>
            </w:r>
            <w:r>
              <w:rPr>
                <w:color w:val="000000"/>
                <w:sz w:val="21"/>
                <w:lang w:eastAsia="zh-CN"/>
              </w:rPr>
              <w:t>5mm</w:t>
            </w:r>
            <w:r>
              <w:rPr>
                <w:color w:val="000000"/>
                <w:sz w:val="21"/>
                <w:lang w:eastAsia="zh-CN"/>
              </w:rPr>
              <w:t>伸缩缝，使用防裂纸带＋嵌缝膏处理；</w:t>
            </w:r>
            <w:r>
              <w:rPr>
                <w:color w:val="000000"/>
                <w:sz w:val="21"/>
                <w:lang w:eastAsia="zh-CN"/>
              </w:rPr>
              <w:t>4.</w:t>
            </w:r>
            <w:r>
              <w:rPr>
                <w:color w:val="000000"/>
                <w:sz w:val="21"/>
                <w:lang w:eastAsia="zh-CN"/>
              </w:rPr>
              <w:t>隔墙高度至楼板底部，顶部预留伸缩缝，整体垂直偏差</w:t>
            </w:r>
            <w:r>
              <w:rPr>
                <w:color w:val="000000"/>
                <w:sz w:val="21"/>
                <w:lang w:eastAsia="zh-CN"/>
              </w:rPr>
              <w:t>≤3mm/</w:t>
            </w:r>
            <w:r>
              <w:rPr>
                <w:color w:val="000000"/>
                <w:sz w:val="21"/>
                <w:lang w:eastAsia="zh-CN"/>
              </w:rPr>
              <w:t>米；</w:t>
            </w:r>
            <w:r>
              <w:rPr>
                <w:color w:val="000000"/>
                <w:sz w:val="21"/>
                <w:lang w:eastAsia="zh-CN"/>
              </w:rPr>
              <w:t>5.</w:t>
            </w:r>
            <w:r>
              <w:rPr>
                <w:color w:val="000000"/>
                <w:sz w:val="21"/>
                <w:lang w:eastAsia="zh-CN"/>
              </w:rPr>
              <w:t>所有裁切、开孔边缘打磨平整，无毛刺破损。</w:t>
            </w:r>
          </w:p>
        </w:tc>
        <w:tc>
          <w:tcPr>
            <w:tcW w:w="3510"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龙骨：国标</w:t>
            </w:r>
            <w:r>
              <w:rPr>
                <w:color w:val="000000"/>
                <w:sz w:val="21"/>
                <w:lang w:eastAsia="zh-CN"/>
              </w:rPr>
              <w:t>75</w:t>
            </w:r>
            <w:r>
              <w:rPr>
                <w:color w:val="000000"/>
                <w:sz w:val="21"/>
                <w:lang w:eastAsia="zh-CN"/>
              </w:rPr>
              <w:t>型轻钢龙骨，主龙骨厚度</w:t>
            </w:r>
            <w:r>
              <w:rPr>
                <w:color w:val="000000"/>
                <w:sz w:val="21"/>
                <w:lang w:eastAsia="zh-CN"/>
              </w:rPr>
              <w:t>≥0.7mm</w:t>
            </w:r>
            <w:r>
              <w:rPr>
                <w:color w:val="000000"/>
                <w:sz w:val="21"/>
                <w:lang w:eastAsia="zh-CN"/>
              </w:rPr>
              <w:t>，竖龙骨</w:t>
            </w:r>
            <w:r>
              <w:rPr>
                <w:color w:val="000000"/>
                <w:sz w:val="21"/>
                <w:lang w:eastAsia="zh-CN"/>
              </w:rPr>
              <w:t>≥0.6mm</w:t>
            </w:r>
            <w:r>
              <w:rPr>
                <w:color w:val="000000"/>
                <w:sz w:val="21"/>
                <w:lang w:eastAsia="zh-CN"/>
              </w:rPr>
              <w:t>，镀锌层均匀无生锈变形；</w:t>
            </w:r>
          </w:p>
          <w:p w:rsidR="00797462" w:rsidRDefault="00831B86">
            <w:pPr>
              <w:spacing w:line="240" w:lineRule="auto"/>
              <w:ind w:firstLine="0"/>
              <w:rPr>
                <w:lang w:eastAsia="zh-CN"/>
              </w:rPr>
            </w:pPr>
            <w:r>
              <w:rPr>
                <w:color w:val="000000"/>
                <w:sz w:val="21"/>
                <w:lang w:eastAsia="zh-CN"/>
              </w:rPr>
              <w:t>2.</w:t>
            </w:r>
            <w:r>
              <w:rPr>
                <w:color w:val="000000"/>
                <w:sz w:val="21"/>
                <w:lang w:eastAsia="zh-CN"/>
              </w:rPr>
              <w:t>石膏板：</w:t>
            </w:r>
            <w:r>
              <w:rPr>
                <w:color w:val="000000"/>
                <w:sz w:val="21"/>
                <w:lang w:eastAsia="zh-CN"/>
              </w:rPr>
              <w:t>9.5mm</w:t>
            </w:r>
            <w:r>
              <w:rPr>
                <w:color w:val="000000"/>
                <w:sz w:val="21"/>
                <w:lang w:eastAsia="zh-CN"/>
              </w:rPr>
              <w:t>厚国标纸面石膏板，防火防潮型，符合</w:t>
            </w:r>
            <w:r>
              <w:rPr>
                <w:color w:val="000000"/>
                <w:sz w:val="21"/>
                <w:lang w:eastAsia="zh-CN"/>
              </w:rPr>
              <w:t>GB/T 9775—2025</w:t>
            </w:r>
            <w:r>
              <w:rPr>
                <w:color w:val="000000"/>
                <w:sz w:val="21"/>
                <w:lang w:eastAsia="zh-CN"/>
              </w:rPr>
              <w:t>标准；</w:t>
            </w:r>
          </w:p>
          <w:p w:rsidR="00797462" w:rsidRDefault="00831B86">
            <w:pPr>
              <w:spacing w:line="240" w:lineRule="auto"/>
              <w:ind w:firstLine="0"/>
              <w:rPr>
                <w:lang w:eastAsia="zh-CN"/>
              </w:rPr>
            </w:pPr>
            <w:r>
              <w:rPr>
                <w:color w:val="000000"/>
                <w:sz w:val="21"/>
                <w:lang w:eastAsia="zh-CN"/>
              </w:rPr>
              <w:t>3.</w:t>
            </w:r>
            <w:r>
              <w:rPr>
                <w:color w:val="000000"/>
                <w:sz w:val="21"/>
                <w:lang w:eastAsia="zh-CN"/>
              </w:rPr>
              <w:t>工艺：龙骨间距</w:t>
            </w:r>
            <w:r>
              <w:rPr>
                <w:color w:val="000000"/>
                <w:sz w:val="21"/>
                <w:lang w:eastAsia="zh-CN"/>
              </w:rPr>
              <w:t>≤400mm</w:t>
            </w:r>
            <w:r>
              <w:rPr>
                <w:color w:val="000000"/>
                <w:sz w:val="21"/>
                <w:lang w:eastAsia="zh-CN"/>
              </w:rPr>
              <w:t>，天地龙骨固定牢固，板间留</w:t>
            </w:r>
            <w:r>
              <w:rPr>
                <w:color w:val="000000"/>
                <w:sz w:val="21"/>
                <w:lang w:eastAsia="zh-CN"/>
              </w:rPr>
              <w:t>5mm</w:t>
            </w:r>
            <w:r>
              <w:rPr>
                <w:color w:val="000000"/>
                <w:sz w:val="21"/>
                <w:lang w:eastAsia="zh-CN"/>
              </w:rPr>
              <w:t>伸缩缝，使用防裂纸带＋嵌缝膏处理；</w:t>
            </w:r>
          </w:p>
          <w:p w:rsidR="00797462" w:rsidRDefault="00831B86">
            <w:pPr>
              <w:spacing w:line="240" w:lineRule="auto"/>
              <w:ind w:firstLine="0"/>
              <w:rPr>
                <w:lang w:eastAsia="zh-CN"/>
              </w:rPr>
            </w:pPr>
            <w:r>
              <w:rPr>
                <w:color w:val="000000"/>
                <w:sz w:val="21"/>
                <w:lang w:eastAsia="zh-CN"/>
              </w:rPr>
              <w:t>4.</w:t>
            </w:r>
            <w:r>
              <w:rPr>
                <w:color w:val="000000"/>
                <w:sz w:val="21"/>
                <w:lang w:eastAsia="zh-CN"/>
              </w:rPr>
              <w:t>隔墙高度至楼板底部，顶部预留伸缩缝，整体垂直偏差</w:t>
            </w:r>
            <w:r>
              <w:rPr>
                <w:color w:val="000000"/>
                <w:sz w:val="21"/>
                <w:lang w:eastAsia="zh-CN"/>
              </w:rPr>
              <w:t>≤3mm/</w:t>
            </w:r>
            <w:r>
              <w:rPr>
                <w:color w:val="000000"/>
                <w:sz w:val="21"/>
                <w:lang w:eastAsia="zh-CN"/>
              </w:rPr>
              <w:t>米；</w:t>
            </w:r>
          </w:p>
          <w:p w:rsidR="00797462" w:rsidRDefault="00831B86">
            <w:pPr>
              <w:spacing w:line="240" w:lineRule="auto"/>
              <w:ind w:firstLine="0"/>
              <w:rPr>
                <w:lang w:eastAsia="zh-CN"/>
              </w:rPr>
            </w:pPr>
            <w:r>
              <w:rPr>
                <w:color w:val="000000"/>
                <w:sz w:val="21"/>
                <w:lang w:eastAsia="zh-CN"/>
              </w:rPr>
              <w:t>5.</w:t>
            </w:r>
            <w:r>
              <w:rPr>
                <w:color w:val="000000"/>
                <w:sz w:val="21"/>
                <w:lang w:eastAsia="zh-CN"/>
              </w:rPr>
              <w:t>所有裁切、开孔边缘打磨平整，无毛刺破损。</w:t>
            </w:r>
          </w:p>
        </w:tc>
      </w:tr>
      <w:tr w:rsidR="00797462" w:rsidTr="00C522F8">
        <w:trPr>
          <w:cantSplit/>
          <w:jc w:val="center"/>
        </w:trPr>
        <w:tc>
          <w:tcPr>
            <w:tcW w:w="1239" w:type="dxa"/>
            <w:vAlign w:val="center"/>
          </w:tcPr>
          <w:p w:rsidR="00797462" w:rsidRDefault="00831B86">
            <w:pPr>
              <w:spacing w:line="240" w:lineRule="auto"/>
              <w:ind w:firstLine="0"/>
              <w:jc w:val="center"/>
            </w:pPr>
            <w:r>
              <w:rPr>
                <w:color w:val="000000"/>
                <w:sz w:val="21"/>
              </w:rPr>
              <w:t>2</w:t>
            </w:r>
          </w:p>
        </w:tc>
        <w:tc>
          <w:tcPr>
            <w:tcW w:w="1388" w:type="dxa"/>
            <w:vAlign w:val="center"/>
          </w:tcPr>
          <w:p w:rsidR="00797462" w:rsidRDefault="00831B86">
            <w:pPr>
              <w:spacing w:line="240" w:lineRule="auto"/>
              <w:ind w:firstLine="0"/>
              <w:rPr>
                <w:lang w:eastAsia="zh-CN"/>
              </w:rPr>
            </w:pPr>
            <w:r>
              <w:rPr>
                <w:color w:val="000000"/>
                <w:sz w:val="21"/>
                <w:lang w:eastAsia="zh-CN"/>
              </w:rPr>
              <w:t>隔墙聚酯纤维隔音棉（</w:t>
            </w:r>
            <w:r>
              <w:rPr>
                <w:color w:val="000000"/>
                <w:sz w:val="21"/>
                <w:lang w:eastAsia="zh-CN"/>
              </w:rPr>
              <w:t>5cm</w:t>
            </w:r>
            <w:r>
              <w:rPr>
                <w:color w:val="000000"/>
                <w:sz w:val="21"/>
                <w:lang w:eastAsia="zh-CN"/>
              </w:rPr>
              <w:t>厚）</w:t>
            </w:r>
          </w:p>
        </w:tc>
        <w:tc>
          <w:tcPr>
            <w:tcW w:w="1282" w:type="dxa"/>
            <w:vAlign w:val="center"/>
          </w:tcPr>
          <w:p w:rsidR="00797462" w:rsidRDefault="00831B86">
            <w:pPr>
              <w:spacing w:line="240" w:lineRule="auto"/>
              <w:ind w:firstLine="0"/>
              <w:jc w:val="center"/>
            </w:pPr>
            <w:r>
              <w:rPr>
                <w:color w:val="000000"/>
                <w:sz w:val="21"/>
              </w:rPr>
              <w:t>60</w:t>
            </w:r>
          </w:p>
        </w:tc>
        <w:tc>
          <w:tcPr>
            <w:tcW w:w="1869" w:type="dxa"/>
            <w:vAlign w:val="center"/>
          </w:tcPr>
          <w:p w:rsidR="00797462" w:rsidRDefault="00831B86">
            <w:pPr>
              <w:spacing w:line="240" w:lineRule="auto"/>
              <w:ind w:firstLine="0"/>
              <w:jc w:val="center"/>
              <w:rPr>
                <w:lang w:eastAsia="zh-CN"/>
              </w:rPr>
            </w:pPr>
            <w:r>
              <w:rPr>
                <w:color w:val="000000"/>
                <w:sz w:val="21"/>
                <w:lang w:eastAsia="zh-CN"/>
              </w:rPr>
              <w:t>1.</w:t>
            </w:r>
            <w:r>
              <w:rPr>
                <w:color w:val="000000"/>
                <w:sz w:val="21"/>
                <w:lang w:eastAsia="zh-CN"/>
              </w:rPr>
              <w:t>材质：高密度聚酯纤维吸音棉，厚度</w:t>
            </w:r>
            <w:r>
              <w:rPr>
                <w:color w:val="000000"/>
                <w:sz w:val="21"/>
                <w:lang w:eastAsia="zh-CN"/>
              </w:rPr>
              <w:t>50mm</w:t>
            </w:r>
            <w:r>
              <w:rPr>
                <w:color w:val="000000"/>
                <w:sz w:val="21"/>
                <w:lang w:eastAsia="zh-CN"/>
              </w:rPr>
              <w:t>，容重</w:t>
            </w:r>
            <w:r>
              <w:rPr>
                <w:color w:val="000000"/>
                <w:sz w:val="21"/>
                <w:lang w:eastAsia="zh-CN"/>
              </w:rPr>
              <w:t>≥40kg/m³</w:t>
            </w:r>
            <w:r>
              <w:rPr>
                <w:color w:val="000000"/>
                <w:sz w:val="21"/>
                <w:lang w:eastAsia="zh-CN"/>
              </w:rPr>
              <w:t>，无异味、环保</w:t>
            </w:r>
            <w:r>
              <w:rPr>
                <w:color w:val="000000"/>
                <w:sz w:val="21"/>
                <w:lang w:eastAsia="zh-CN"/>
              </w:rPr>
              <w:t>E0</w:t>
            </w:r>
            <w:r>
              <w:rPr>
                <w:color w:val="000000"/>
                <w:sz w:val="21"/>
                <w:lang w:eastAsia="zh-CN"/>
              </w:rPr>
              <w:t>级；</w:t>
            </w:r>
            <w:r>
              <w:rPr>
                <w:color w:val="000000"/>
                <w:sz w:val="21"/>
                <w:lang w:eastAsia="zh-CN"/>
              </w:rPr>
              <w:t>2.</w:t>
            </w:r>
            <w:r>
              <w:rPr>
                <w:color w:val="000000"/>
                <w:sz w:val="21"/>
                <w:lang w:eastAsia="zh-CN"/>
              </w:rPr>
              <w:t>性能：隔音量</w:t>
            </w:r>
            <w:r>
              <w:rPr>
                <w:color w:val="000000"/>
                <w:sz w:val="21"/>
                <w:lang w:eastAsia="zh-CN"/>
              </w:rPr>
              <w:t>≥35dB</w:t>
            </w:r>
            <w:r>
              <w:rPr>
                <w:color w:val="000000"/>
                <w:sz w:val="21"/>
                <w:lang w:eastAsia="zh-CN"/>
              </w:rPr>
              <w:t>，阻燃</w:t>
            </w:r>
            <w:r>
              <w:rPr>
                <w:color w:val="000000"/>
                <w:sz w:val="21"/>
                <w:lang w:eastAsia="zh-CN"/>
              </w:rPr>
              <w:t>B1</w:t>
            </w:r>
            <w:r>
              <w:rPr>
                <w:color w:val="000000"/>
                <w:sz w:val="21"/>
                <w:lang w:eastAsia="zh-CN"/>
              </w:rPr>
              <w:t>级，防潮</w:t>
            </w:r>
            <w:proofErr w:type="gramStart"/>
            <w:r>
              <w:rPr>
                <w:color w:val="000000"/>
                <w:sz w:val="21"/>
                <w:lang w:eastAsia="zh-CN"/>
              </w:rPr>
              <w:t>不</w:t>
            </w:r>
            <w:proofErr w:type="gramEnd"/>
            <w:r>
              <w:rPr>
                <w:color w:val="000000"/>
                <w:sz w:val="21"/>
                <w:lang w:eastAsia="zh-CN"/>
              </w:rPr>
              <w:t>发霉；</w:t>
            </w:r>
            <w:r>
              <w:rPr>
                <w:color w:val="000000"/>
                <w:sz w:val="21"/>
                <w:lang w:eastAsia="zh-CN"/>
              </w:rPr>
              <w:t>3.</w:t>
            </w:r>
            <w:r>
              <w:rPr>
                <w:color w:val="000000"/>
                <w:sz w:val="21"/>
                <w:lang w:eastAsia="zh-CN"/>
              </w:rPr>
              <w:t>施工：隔墙空腔满铺填充，无空缺、无挤压变形，采用专用卡扣固定，避免后期下沉；</w:t>
            </w:r>
            <w:r>
              <w:rPr>
                <w:color w:val="000000"/>
                <w:sz w:val="21"/>
                <w:lang w:eastAsia="zh-CN"/>
              </w:rPr>
              <w:t>4.</w:t>
            </w:r>
            <w:r>
              <w:rPr>
                <w:color w:val="000000"/>
                <w:sz w:val="21"/>
                <w:lang w:eastAsia="zh-CN"/>
              </w:rPr>
              <w:t>不含石棉、甲醛，提供产品环保检测报告。</w:t>
            </w:r>
          </w:p>
        </w:tc>
        <w:tc>
          <w:tcPr>
            <w:tcW w:w="3510"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材质：高密度聚酯纤维吸音棉，厚度</w:t>
            </w:r>
            <w:r>
              <w:rPr>
                <w:color w:val="000000"/>
                <w:sz w:val="21"/>
                <w:lang w:eastAsia="zh-CN"/>
              </w:rPr>
              <w:t>50mm</w:t>
            </w:r>
            <w:r>
              <w:rPr>
                <w:color w:val="000000"/>
                <w:sz w:val="21"/>
                <w:lang w:eastAsia="zh-CN"/>
              </w:rPr>
              <w:t>，容重</w:t>
            </w:r>
            <w:r>
              <w:rPr>
                <w:color w:val="000000"/>
                <w:sz w:val="21"/>
                <w:lang w:eastAsia="zh-CN"/>
              </w:rPr>
              <w:t>≥40kg/m³</w:t>
            </w:r>
            <w:r>
              <w:rPr>
                <w:color w:val="000000"/>
                <w:sz w:val="21"/>
                <w:lang w:eastAsia="zh-CN"/>
              </w:rPr>
              <w:t>，无异味、环保</w:t>
            </w:r>
            <w:r>
              <w:rPr>
                <w:color w:val="000000"/>
                <w:sz w:val="21"/>
                <w:lang w:eastAsia="zh-CN"/>
              </w:rPr>
              <w:t>E0</w:t>
            </w:r>
            <w:r>
              <w:rPr>
                <w:color w:val="000000"/>
                <w:sz w:val="21"/>
                <w:lang w:eastAsia="zh-CN"/>
              </w:rPr>
              <w:t>级；</w:t>
            </w:r>
          </w:p>
          <w:p w:rsidR="00797462" w:rsidRDefault="00831B86">
            <w:pPr>
              <w:spacing w:line="240" w:lineRule="auto"/>
              <w:ind w:firstLine="0"/>
              <w:rPr>
                <w:lang w:eastAsia="zh-CN"/>
              </w:rPr>
            </w:pPr>
            <w:r>
              <w:rPr>
                <w:color w:val="000000"/>
                <w:sz w:val="21"/>
                <w:lang w:eastAsia="zh-CN"/>
              </w:rPr>
              <w:t>2.</w:t>
            </w:r>
            <w:r>
              <w:rPr>
                <w:color w:val="000000"/>
                <w:sz w:val="21"/>
                <w:lang w:eastAsia="zh-CN"/>
              </w:rPr>
              <w:t>性能：隔音量</w:t>
            </w:r>
            <w:r>
              <w:rPr>
                <w:color w:val="000000"/>
                <w:sz w:val="21"/>
                <w:lang w:eastAsia="zh-CN"/>
              </w:rPr>
              <w:t>≥35dB</w:t>
            </w:r>
            <w:r>
              <w:rPr>
                <w:color w:val="000000"/>
                <w:sz w:val="21"/>
                <w:lang w:eastAsia="zh-CN"/>
              </w:rPr>
              <w:t>，阻燃</w:t>
            </w:r>
            <w:r>
              <w:rPr>
                <w:color w:val="000000"/>
                <w:sz w:val="21"/>
                <w:lang w:eastAsia="zh-CN"/>
              </w:rPr>
              <w:t>B1</w:t>
            </w:r>
            <w:r>
              <w:rPr>
                <w:color w:val="000000"/>
                <w:sz w:val="21"/>
                <w:lang w:eastAsia="zh-CN"/>
              </w:rPr>
              <w:t>级，防潮</w:t>
            </w:r>
            <w:proofErr w:type="gramStart"/>
            <w:r>
              <w:rPr>
                <w:color w:val="000000"/>
                <w:sz w:val="21"/>
                <w:lang w:eastAsia="zh-CN"/>
              </w:rPr>
              <w:t>不</w:t>
            </w:r>
            <w:proofErr w:type="gramEnd"/>
            <w:r>
              <w:rPr>
                <w:color w:val="000000"/>
                <w:sz w:val="21"/>
                <w:lang w:eastAsia="zh-CN"/>
              </w:rPr>
              <w:t>发霉；</w:t>
            </w:r>
          </w:p>
          <w:p w:rsidR="00797462" w:rsidRDefault="00831B86">
            <w:pPr>
              <w:spacing w:line="240" w:lineRule="auto"/>
              <w:ind w:firstLine="0"/>
              <w:rPr>
                <w:lang w:eastAsia="zh-CN"/>
              </w:rPr>
            </w:pPr>
            <w:r>
              <w:rPr>
                <w:color w:val="000000"/>
                <w:sz w:val="21"/>
                <w:lang w:eastAsia="zh-CN"/>
              </w:rPr>
              <w:t>3.</w:t>
            </w:r>
            <w:r>
              <w:rPr>
                <w:color w:val="000000"/>
                <w:sz w:val="21"/>
                <w:lang w:eastAsia="zh-CN"/>
              </w:rPr>
              <w:t>施工：隔墙空腔满铺填充，无空缺、无挤压变形，采用专用卡扣固定，避免后期下沉；</w:t>
            </w:r>
          </w:p>
          <w:p w:rsidR="00797462" w:rsidRDefault="00831B86">
            <w:pPr>
              <w:spacing w:line="240" w:lineRule="auto"/>
              <w:ind w:firstLine="0"/>
              <w:rPr>
                <w:lang w:eastAsia="zh-CN"/>
              </w:rPr>
            </w:pPr>
            <w:r>
              <w:rPr>
                <w:color w:val="000000"/>
                <w:sz w:val="21"/>
                <w:lang w:eastAsia="zh-CN"/>
              </w:rPr>
              <w:t>4.</w:t>
            </w:r>
            <w:r>
              <w:rPr>
                <w:color w:val="000000"/>
                <w:sz w:val="21"/>
                <w:lang w:eastAsia="zh-CN"/>
              </w:rPr>
              <w:t>不含石棉、甲醛，提供产品环保检测报告。</w:t>
            </w:r>
          </w:p>
        </w:tc>
      </w:tr>
      <w:tr w:rsidR="00797462" w:rsidTr="00C522F8">
        <w:trPr>
          <w:cantSplit/>
          <w:jc w:val="center"/>
        </w:trPr>
        <w:tc>
          <w:tcPr>
            <w:tcW w:w="1239" w:type="dxa"/>
            <w:vAlign w:val="center"/>
          </w:tcPr>
          <w:p w:rsidR="00797462" w:rsidRDefault="00831B86">
            <w:pPr>
              <w:spacing w:line="240" w:lineRule="auto"/>
              <w:ind w:firstLine="0"/>
              <w:jc w:val="center"/>
            </w:pPr>
            <w:r>
              <w:rPr>
                <w:color w:val="000000"/>
                <w:sz w:val="21"/>
              </w:rPr>
              <w:lastRenderedPageBreak/>
              <w:t>3</w:t>
            </w:r>
          </w:p>
        </w:tc>
        <w:tc>
          <w:tcPr>
            <w:tcW w:w="1388" w:type="dxa"/>
            <w:vAlign w:val="center"/>
          </w:tcPr>
          <w:p w:rsidR="00797462" w:rsidRDefault="00831B86">
            <w:pPr>
              <w:spacing w:line="240" w:lineRule="auto"/>
              <w:ind w:firstLine="0"/>
              <w:rPr>
                <w:lang w:eastAsia="zh-CN"/>
              </w:rPr>
            </w:pPr>
            <w:r>
              <w:rPr>
                <w:color w:val="000000"/>
                <w:sz w:val="21"/>
                <w:lang w:eastAsia="zh-CN"/>
              </w:rPr>
              <w:t>电视墙</w:t>
            </w:r>
            <w:r>
              <w:rPr>
                <w:color w:val="000000"/>
                <w:sz w:val="21"/>
                <w:lang w:eastAsia="zh-CN"/>
              </w:rPr>
              <w:t>15mm</w:t>
            </w:r>
            <w:r>
              <w:rPr>
                <w:color w:val="000000"/>
                <w:sz w:val="21"/>
                <w:lang w:eastAsia="zh-CN"/>
              </w:rPr>
              <w:t>阻燃板墙体加固</w:t>
            </w:r>
          </w:p>
        </w:tc>
        <w:tc>
          <w:tcPr>
            <w:tcW w:w="1282" w:type="dxa"/>
            <w:vAlign w:val="center"/>
          </w:tcPr>
          <w:p w:rsidR="00797462" w:rsidRDefault="00831B86">
            <w:pPr>
              <w:spacing w:line="240" w:lineRule="auto"/>
              <w:ind w:firstLine="0"/>
              <w:jc w:val="center"/>
            </w:pPr>
            <w:r>
              <w:rPr>
                <w:color w:val="000000"/>
                <w:sz w:val="21"/>
              </w:rPr>
              <w:t>12</w:t>
            </w:r>
          </w:p>
        </w:tc>
        <w:tc>
          <w:tcPr>
            <w:tcW w:w="1869" w:type="dxa"/>
            <w:vAlign w:val="center"/>
          </w:tcPr>
          <w:p w:rsidR="00797462" w:rsidRDefault="00831B86">
            <w:pPr>
              <w:spacing w:line="240" w:lineRule="auto"/>
              <w:ind w:firstLine="0"/>
              <w:jc w:val="center"/>
              <w:rPr>
                <w:lang w:eastAsia="zh-CN"/>
              </w:rPr>
            </w:pPr>
            <w:r>
              <w:rPr>
                <w:color w:val="000000"/>
                <w:sz w:val="21"/>
                <w:lang w:eastAsia="zh-CN"/>
              </w:rPr>
              <w:t>1.</w:t>
            </w:r>
            <w:r>
              <w:rPr>
                <w:color w:val="000000"/>
                <w:sz w:val="21"/>
                <w:lang w:eastAsia="zh-CN"/>
              </w:rPr>
              <w:t>板材：</w:t>
            </w:r>
            <w:r>
              <w:rPr>
                <w:color w:val="000000"/>
                <w:sz w:val="21"/>
                <w:lang w:eastAsia="zh-CN"/>
              </w:rPr>
              <w:t>15mm</w:t>
            </w:r>
            <w:r>
              <w:rPr>
                <w:color w:val="000000"/>
                <w:sz w:val="21"/>
                <w:lang w:eastAsia="zh-CN"/>
              </w:rPr>
              <w:t>多层阻燃胶合板，阻燃等级</w:t>
            </w:r>
            <w:r>
              <w:rPr>
                <w:color w:val="000000"/>
                <w:sz w:val="21"/>
                <w:lang w:eastAsia="zh-CN"/>
              </w:rPr>
              <w:t>B1</w:t>
            </w:r>
            <w:r>
              <w:rPr>
                <w:color w:val="000000"/>
                <w:sz w:val="21"/>
                <w:lang w:eastAsia="zh-CN"/>
              </w:rPr>
              <w:t>级，甲醛释放量</w:t>
            </w:r>
            <w:r>
              <w:rPr>
                <w:color w:val="000000"/>
                <w:sz w:val="21"/>
                <w:lang w:eastAsia="zh-CN"/>
              </w:rPr>
              <w:t>E0</w:t>
            </w:r>
            <w:r>
              <w:rPr>
                <w:color w:val="000000"/>
                <w:sz w:val="21"/>
                <w:lang w:eastAsia="zh-CN"/>
              </w:rPr>
              <w:t>级；</w:t>
            </w:r>
            <w:r>
              <w:rPr>
                <w:color w:val="000000"/>
                <w:sz w:val="21"/>
                <w:lang w:eastAsia="zh-CN"/>
              </w:rPr>
              <w:t>2.</w:t>
            </w:r>
            <w:r>
              <w:rPr>
                <w:color w:val="000000"/>
                <w:sz w:val="21"/>
                <w:lang w:eastAsia="zh-CN"/>
              </w:rPr>
              <w:t>承重：单块板材可承载</w:t>
            </w:r>
            <w:r>
              <w:rPr>
                <w:color w:val="000000"/>
                <w:sz w:val="21"/>
                <w:lang w:eastAsia="zh-CN"/>
              </w:rPr>
              <w:t>≥80kg</w:t>
            </w:r>
            <w:r>
              <w:rPr>
                <w:color w:val="000000"/>
                <w:sz w:val="21"/>
                <w:lang w:eastAsia="zh-CN"/>
              </w:rPr>
              <w:t>壁挂设备，满足大屏电视安装受力要求；</w:t>
            </w:r>
            <w:r>
              <w:rPr>
                <w:color w:val="000000"/>
                <w:sz w:val="21"/>
                <w:lang w:eastAsia="zh-CN"/>
              </w:rPr>
              <w:t>3.</w:t>
            </w:r>
            <w:r>
              <w:rPr>
                <w:color w:val="000000"/>
                <w:sz w:val="21"/>
                <w:lang w:eastAsia="zh-CN"/>
              </w:rPr>
              <w:t>固定：采用膨胀螺栓＋</w:t>
            </w:r>
            <w:proofErr w:type="gramStart"/>
            <w:r>
              <w:rPr>
                <w:color w:val="000000"/>
                <w:sz w:val="21"/>
                <w:lang w:eastAsia="zh-CN"/>
              </w:rPr>
              <w:t>自攻螺丝</w:t>
            </w:r>
            <w:proofErr w:type="gramEnd"/>
            <w:r>
              <w:rPr>
                <w:color w:val="000000"/>
                <w:sz w:val="21"/>
                <w:lang w:eastAsia="zh-CN"/>
              </w:rPr>
              <w:t>双重固定，螺丝间距</w:t>
            </w:r>
            <w:r>
              <w:rPr>
                <w:color w:val="000000"/>
                <w:sz w:val="21"/>
                <w:lang w:eastAsia="zh-CN"/>
              </w:rPr>
              <w:t>≤300mm</w:t>
            </w:r>
            <w:r>
              <w:rPr>
                <w:color w:val="000000"/>
                <w:sz w:val="21"/>
                <w:lang w:eastAsia="zh-CN"/>
              </w:rPr>
              <w:t>，板面无松动空鼓；</w:t>
            </w:r>
            <w:r>
              <w:rPr>
                <w:color w:val="000000"/>
                <w:sz w:val="21"/>
                <w:lang w:eastAsia="zh-CN"/>
              </w:rPr>
              <w:t>4.</w:t>
            </w:r>
            <w:r>
              <w:rPr>
                <w:color w:val="000000"/>
                <w:sz w:val="21"/>
                <w:lang w:eastAsia="zh-CN"/>
              </w:rPr>
              <w:t>表面打磨平整，无尖锐凸起，方便后期饰面处理。</w:t>
            </w:r>
          </w:p>
        </w:tc>
        <w:tc>
          <w:tcPr>
            <w:tcW w:w="3510"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板材：</w:t>
            </w:r>
            <w:r>
              <w:rPr>
                <w:color w:val="000000"/>
                <w:sz w:val="21"/>
                <w:lang w:eastAsia="zh-CN"/>
              </w:rPr>
              <w:t>15mm</w:t>
            </w:r>
            <w:r>
              <w:rPr>
                <w:color w:val="000000"/>
                <w:sz w:val="21"/>
                <w:lang w:eastAsia="zh-CN"/>
              </w:rPr>
              <w:t>多层阻燃胶合板，阻燃等级</w:t>
            </w:r>
            <w:r>
              <w:rPr>
                <w:color w:val="000000"/>
                <w:sz w:val="21"/>
                <w:lang w:eastAsia="zh-CN"/>
              </w:rPr>
              <w:t>B1</w:t>
            </w:r>
            <w:r>
              <w:rPr>
                <w:color w:val="000000"/>
                <w:sz w:val="21"/>
                <w:lang w:eastAsia="zh-CN"/>
              </w:rPr>
              <w:t>级，甲醛释放量</w:t>
            </w:r>
            <w:r>
              <w:rPr>
                <w:color w:val="000000"/>
                <w:sz w:val="21"/>
                <w:lang w:eastAsia="zh-CN"/>
              </w:rPr>
              <w:t>E0</w:t>
            </w:r>
            <w:r>
              <w:rPr>
                <w:color w:val="000000"/>
                <w:sz w:val="21"/>
                <w:lang w:eastAsia="zh-CN"/>
              </w:rPr>
              <w:t>级；</w:t>
            </w:r>
          </w:p>
          <w:p w:rsidR="00797462" w:rsidRDefault="00831B86">
            <w:pPr>
              <w:spacing w:line="240" w:lineRule="auto"/>
              <w:ind w:firstLine="0"/>
              <w:rPr>
                <w:lang w:eastAsia="zh-CN"/>
              </w:rPr>
            </w:pPr>
            <w:r>
              <w:rPr>
                <w:color w:val="000000"/>
                <w:sz w:val="21"/>
                <w:lang w:eastAsia="zh-CN"/>
              </w:rPr>
              <w:t>2.</w:t>
            </w:r>
            <w:r>
              <w:rPr>
                <w:color w:val="000000"/>
                <w:sz w:val="21"/>
                <w:lang w:eastAsia="zh-CN"/>
              </w:rPr>
              <w:t>承重：单块板材可承载</w:t>
            </w:r>
            <w:r>
              <w:rPr>
                <w:color w:val="000000"/>
                <w:sz w:val="21"/>
                <w:lang w:eastAsia="zh-CN"/>
              </w:rPr>
              <w:t>≥80kg</w:t>
            </w:r>
            <w:r>
              <w:rPr>
                <w:color w:val="000000"/>
                <w:sz w:val="21"/>
                <w:lang w:eastAsia="zh-CN"/>
              </w:rPr>
              <w:t>壁挂设备，满足大屏电视安装受力要求；</w:t>
            </w:r>
          </w:p>
          <w:p w:rsidR="00797462" w:rsidRDefault="00831B86">
            <w:pPr>
              <w:spacing w:line="240" w:lineRule="auto"/>
              <w:ind w:firstLine="0"/>
              <w:rPr>
                <w:lang w:eastAsia="zh-CN"/>
              </w:rPr>
            </w:pPr>
            <w:r>
              <w:rPr>
                <w:color w:val="000000"/>
                <w:sz w:val="21"/>
                <w:lang w:eastAsia="zh-CN"/>
              </w:rPr>
              <w:t>3.</w:t>
            </w:r>
            <w:r>
              <w:rPr>
                <w:color w:val="000000"/>
                <w:sz w:val="21"/>
                <w:lang w:eastAsia="zh-CN"/>
              </w:rPr>
              <w:t>固定：采用膨胀螺栓＋</w:t>
            </w:r>
            <w:proofErr w:type="gramStart"/>
            <w:r>
              <w:rPr>
                <w:color w:val="000000"/>
                <w:sz w:val="21"/>
                <w:lang w:eastAsia="zh-CN"/>
              </w:rPr>
              <w:t>自攻螺丝</w:t>
            </w:r>
            <w:proofErr w:type="gramEnd"/>
            <w:r>
              <w:rPr>
                <w:color w:val="000000"/>
                <w:sz w:val="21"/>
                <w:lang w:eastAsia="zh-CN"/>
              </w:rPr>
              <w:t>双重固定，螺丝间距</w:t>
            </w:r>
            <w:r>
              <w:rPr>
                <w:color w:val="000000"/>
                <w:sz w:val="21"/>
                <w:lang w:eastAsia="zh-CN"/>
              </w:rPr>
              <w:t>≤300mm</w:t>
            </w:r>
            <w:r>
              <w:rPr>
                <w:color w:val="000000"/>
                <w:sz w:val="21"/>
                <w:lang w:eastAsia="zh-CN"/>
              </w:rPr>
              <w:t>，板面无松动空鼓；</w:t>
            </w:r>
          </w:p>
          <w:p w:rsidR="00797462" w:rsidRDefault="00831B86">
            <w:pPr>
              <w:spacing w:line="240" w:lineRule="auto"/>
              <w:ind w:firstLine="0"/>
              <w:rPr>
                <w:lang w:eastAsia="zh-CN"/>
              </w:rPr>
            </w:pPr>
            <w:r>
              <w:rPr>
                <w:color w:val="000000"/>
                <w:sz w:val="21"/>
                <w:lang w:eastAsia="zh-CN"/>
              </w:rPr>
              <w:t>4.</w:t>
            </w:r>
            <w:r>
              <w:rPr>
                <w:color w:val="000000"/>
                <w:sz w:val="21"/>
                <w:lang w:eastAsia="zh-CN"/>
              </w:rPr>
              <w:t>表面打磨平整，无尖锐凸起，方便后期饰面处理。</w:t>
            </w:r>
          </w:p>
        </w:tc>
      </w:tr>
      <w:tr w:rsidR="00797462" w:rsidTr="00C522F8">
        <w:trPr>
          <w:cantSplit/>
          <w:jc w:val="center"/>
        </w:trPr>
        <w:tc>
          <w:tcPr>
            <w:tcW w:w="1239" w:type="dxa"/>
            <w:vAlign w:val="center"/>
          </w:tcPr>
          <w:p w:rsidR="00797462" w:rsidRDefault="00831B86">
            <w:pPr>
              <w:spacing w:line="240" w:lineRule="auto"/>
              <w:ind w:firstLine="0"/>
              <w:jc w:val="center"/>
            </w:pPr>
            <w:r>
              <w:rPr>
                <w:color w:val="000000"/>
                <w:sz w:val="21"/>
              </w:rPr>
              <w:t>4</w:t>
            </w:r>
          </w:p>
        </w:tc>
        <w:tc>
          <w:tcPr>
            <w:tcW w:w="1388" w:type="dxa"/>
            <w:vAlign w:val="center"/>
          </w:tcPr>
          <w:p w:rsidR="00797462" w:rsidRDefault="00831B86">
            <w:pPr>
              <w:spacing w:line="240" w:lineRule="auto"/>
              <w:ind w:firstLine="0"/>
              <w:rPr>
                <w:lang w:eastAsia="zh-CN"/>
              </w:rPr>
            </w:pPr>
            <w:r>
              <w:rPr>
                <w:color w:val="000000"/>
                <w:sz w:val="21"/>
                <w:lang w:eastAsia="zh-CN"/>
              </w:rPr>
              <w:t>电视背景墙电路改造安装</w:t>
            </w:r>
          </w:p>
        </w:tc>
        <w:tc>
          <w:tcPr>
            <w:tcW w:w="1282" w:type="dxa"/>
            <w:vAlign w:val="center"/>
          </w:tcPr>
          <w:p w:rsidR="00797462" w:rsidRDefault="00831B86">
            <w:pPr>
              <w:spacing w:line="240" w:lineRule="auto"/>
              <w:ind w:firstLine="0"/>
              <w:jc w:val="center"/>
            </w:pPr>
            <w:r>
              <w:rPr>
                <w:color w:val="000000"/>
                <w:sz w:val="21"/>
              </w:rPr>
              <w:t>2</w:t>
            </w:r>
          </w:p>
        </w:tc>
        <w:tc>
          <w:tcPr>
            <w:tcW w:w="1869" w:type="dxa"/>
            <w:vAlign w:val="center"/>
          </w:tcPr>
          <w:p w:rsidR="00797462" w:rsidRDefault="00831B86">
            <w:pPr>
              <w:spacing w:line="240" w:lineRule="auto"/>
              <w:ind w:firstLine="0"/>
              <w:jc w:val="center"/>
              <w:rPr>
                <w:lang w:eastAsia="zh-CN"/>
              </w:rPr>
            </w:pPr>
            <w:r>
              <w:rPr>
                <w:color w:val="000000"/>
                <w:sz w:val="21"/>
                <w:lang w:eastAsia="zh-CN"/>
              </w:rPr>
              <w:t>1.</w:t>
            </w:r>
            <w:r>
              <w:rPr>
                <w:color w:val="000000"/>
                <w:sz w:val="21"/>
                <w:lang w:eastAsia="zh-CN"/>
              </w:rPr>
              <w:t>管材：</w:t>
            </w:r>
            <w:r>
              <w:rPr>
                <w:color w:val="000000"/>
                <w:sz w:val="21"/>
                <w:lang w:eastAsia="zh-CN"/>
              </w:rPr>
              <w:t>PVC</w:t>
            </w:r>
            <w:r>
              <w:rPr>
                <w:color w:val="000000"/>
                <w:sz w:val="21"/>
                <w:lang w:eastAsia="zh-CN"/>
              </w:rPr>
              <w:t>阻燃穿线管，电线为国标铜芯</w:t>
            </w:r>
            <w:r>
              <w:rPr>
                <w:color w:val="000000"/>
                <w:sz w:val="21"/>
                <w:lang w:eastAsia="zh-CN"/>
              </w:rPr>
              <w:t>BV</w:t>
            </w:r>
            <w:r>
              <w:rPr>
                <w:color w:val="000000"/>
                <w:sz w:val="21"/>
                <w:lang w:eastAsia="zh-CN"/>
              </w:rPr>
              <w:t>线，主线</w:t>
            </w:r>
            <w:r>
              <w:rPr>
                <w:color w:val="000000"/>
                <w:sz w:val="21"/>
                <w:lang w:eastAsia="zh-CN"/>
              </w:rPr>
              <w:t>2.5mm²</w:t>
            </w:r>
            <w:r>
              <w:rPr>
                <w:color w:val="000000"/>
                <w:sz w:val="21"/>
                <w:lang w:eastAsia="zh-CN"/>
              </w:rPr>
              <w:t>，插座回路独立布线；</w:t>
            </w:r>
            <w:r>
              <w:rPr>
                <w:color w:val="000000"/>
                <w:sz w:val="21"/>
                <w:lang w:eastAsia="zh-CN"/>
              </w:rPr>
              <w:t>2.</w:t>
            </w:r>
            <w:r>
              <w:rPr>
                <w:color w:val="000000"/>
                <w:sz w:val="21"/>
                <w:lang w:eastAsia="zh-CN"/>
              </w:rPr>
              <w:t>点位：每套预留五孔电源插座</w:t>
            </w:r>
            <w:r>
              <w:rPr>
                <w:color w:val="000000"/>
                <w:sz w:val="21"/>
                <w:lang w:eastAsia="zh-CN"/>
              </w:rPr>
              <w:t>2</w:t>
            </w:r>
            <w:r>
              <w:rPr>
                <w:color w:val="000000"/>
                <w:sz w:val="21"/>
                <w:lang w:eastAsia="zh-CN"/>
              </w:rPr>
              <w:t>个、高清线预埋管</w:t>
            </w:r>
            <w:r>
              <w:rPr>
                <w:color w:val="000000"/>
                <w:sz w:val="21"/>
                <w:lang w:eastAsia="zh-CN"/>
              </w:rPr>
              <w:t>1</w:t>
            </w:r>
            <w:r>
              <w:rPr>
                <w:color w:val="000000"/>
                <w:sz w:val="21"/>
                <w:lang w:eastAsia="zh-CN"/>
              </w:rPr>
              <w:t>根、网线底盒</w:t>
            </w:r>
            <w:r>
              <w:rPr>
                <w:color w:val="000000"/>
                <w:sz w:val="21"/>
                <w:lang w:eastAsia="zh-CN"/>
              </w:rPr>
              <w:t>1</w:t>
            </w:r>
            <w:r>
              <w:rPr>
                <w:color w:val="000000"/>
                <w:sz w:val="21"/>
                <w:lang w:eastAsia="zh-CN"/>
              </w:rPr>
              <w:t>个；</w:t>
            </w:r>
            <w:r>
              <w:rPr>
                <w:color w:val="000000"/>
                <w:sz w:val="21"/>
                <w:lang w:eastAsia="zh-CN"/>
              </w:rPr>
              <w:t>3.</w:t>
            </w:r>
            <w:r>
              <w:rPr>
                <w:color w:val="000000"/>
                <w:sz w:val="21"/>
                <w:lang w:eastAsia="zh-CN"/>
              </w:rPr>
              <w:t>施工：墙面浅开槽，管线固定牢固，强弱电分槽间距</w:t>
            </w:r>
            <w:r>
              <w:rPr>
                <w:color w:val="000000"/>
                <w:sz w:val="21"/>
                <w:lang w:eastAsia="zh-CN"/>
              </w:rPr>
              <w:t>≥30cm</w:t>
            </w:r>
            <w:r>
              <w:rPr>
                <w:color w:val="000000"/>
                <w:sz w:val="21"/>
                <w:lang w:eastAsia="zh-CN"/>
              </w:rPr>
              <w:t>，线路绝缘电阻</w:t>
            </w:r>
            <w:r>
              <w:rPr>
                <w:color w:val="000000"/>
                <w:sz w:val="21"/>
                <w:lang w:eastAsia="zh-CN"/>
              </w:rPr>
              <w:t>≥0.5M</w:t>
            </w:r>
            <w:r>
              <w:rPr>
                <w:color w:val="000000"/>
                <w:sz w:val="21"/>
              </w:rPr>
              <w:t>Ω</w:t>
            </w:r>
            <w:r>
              <w:rPr>
                <w:color w:val="000000"/>
                <w:sz w:val="21"/>
                <w:lang w:eastAsia="zh-CN"/>
              </w:rPr>
              <w:t>；</w:t>
            </w:r>
            <w:r>
              <w:rPr>
                <w:color w:val="000000"/>
                <w:sz w:val="21"/>
                <w:lang w:eastAsia="zh-CN"/>
              </w:rPr>
              <w:t>4.</w:t>
            </w:r>
            <w:r>
              <w:rPr>
                <w:color w:val="000000"/>
                <w:sz w:val="21"/>
                <w:lang w:eastAsia="zh-CN"/>
              </w:rPr>
              <w:t>完工通电全检，无短路、漏电隐患，底盒与墙面齐平，面板平整美观。</w:t>
            </w:r>
          </w:p>
        </w:tc>
        <w:tc>
          <w:tcPr>
            <w:tcW w:w="3510"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管材：</w:t>
            </w:r>
            <w:r>
              <w:rPr>
                <w:color w:val="000000"/>
                <w:sz w:val="21"/>
                <w:lang w:eastAsia="zh-CN"/>
              </w:rPr>
              <w:t>PVC</w:t>
            </w:r>
            <w:r>
              <w:rPr>
                <w:color w:val="000000"/>
                <w:sz w:val="21"/>
                <w:lang w:eastAsia="zh-CN"/>
              </w:rPr>
              <w:t>阻燃穿线管，电线为国标铜芯</w:t>
            </w:r>
            <w:r>
              <w:rPr>
                <w:color w:val="000000"/>
                <w:sz w:val="21"/>
                <w:lang w:eastAsia="zh-CN"/>
              </w:rPr>
              <w:t>BV</w:t>
            </w:r>
            <w:r>
              <w:rPr>
                <w:color w:val="000000"/>
                <w:sz w:val="21"/>
                <w:lang w:eastAsia="zh-CN"/>
              </w:rPr>
              <w:t>线，主线</w:t>
            </w:r>
            <w:r>
              <w:rPr>
                <w:color w:val="000000"/>
                <w:sz w:val="21"/>
                <w:lang w:eastAsia="zh-CN"/>
              </w:rPr>
              <w:t>2.5mm²</w:t>
            </w:r>
            <w:r>
              <w:rPr>
                <w:color w:val="000000"/>
                <w:sz w:val="21"/>
                <w:lang w:eastAsia="zh-CN"/>
              </w:rPr>
              <w:t>，插座回路独立布线；</w:t>
            </w:r>
          </w:p>
          <w:p w:rsidR="00797462" w:rsidRDefault="00831B86">
            <w:pPr>
              <w:spacing w:line="240" w:lineRule="auto"/>
              <w:ind w:firstLine="0"/>
              <w:rPr>
                <w:lang w:eastAsia="zh-CN"/>
              </w:rPr>
            </w:pPr>
            <w:r>
              <w:rPr>
                <w:color w:val="000000"/>
                <w:sz w:val="21"/>
                <w:lang w:eastAsia="zh-CN"/>
              </w:rPr>
              <w:t>2.</w:t>
            </w:r>
            <w:r>
              <w:rPr>
                <w:color w:val="000000"/>
                <w:sz w:val="21"/>
                <w:lang w:eastAsia="zh-CN"/>
              </w:rPr>
              <w:t>点位：每套预留五孔电源插座</w:t>
            </w:r>
            <w:r>
              <w:rPr>
                <w:color w:val="000000"/>
                <w:sz w:val="21"/>
                <w:lang w:eastAsia="zh-CN"/>
              </w:rPr>
              <w:t>2</w:t>
            </w:r>
            <w:r>
              <w:rPr>
                <w:color w:val="000000"/>
                <w:sz w:val="21"/>
                <w:lang w:eastAsia="zh-CN"/>
              </w:rPr>
              <w:t>个、高清线预埋管</w:t>
            </w:r>
            <w:r>
              <w:rPr>
                <w:color w:val="000000"/>
                <w:sz w:val="21"/>
                <w:lang w:eastAsia="zh-CN"/>
              </w:rPr>
              <w:t>1</w:t>
            </w:r>
            <w:r>
              <w:rPr>
                <w:color w:val="000000"/>
                <w:sz w:val="21"/>
                <w:lang w:eastAsia="zh-CN"/>
              </w:rPr>
              <w:t>根、网线底盒</w:t>
            </w:r>
            <w:r>
              <w:rPr>
                <w:color w:val="000000"/>
                <w:sz w:val="21"/>
                <w:lang w:eastAsia="zh-CN"/>
              </w:rPr>
              <w:t>1</w:t>
            </w:r>
            <w:r>
              <w:rPr>
                <w:color w:val="000000"/>
                <w:sz w:val="21"/>
                <w:lang w:eastAsia="zh-CN"/>
              </w:rPr>
              <w:t>个；</w:t>
            </w:r>
          </w:p>
          <w:p w:rsidR="00797462" w:rsidRDefault="00831B86">
            <w:pPr>
              <w:spacing w:line="240" w:lineRule="auto"/>
              <w:ind w:firstLine="0"/>
              <w:rPr>
                <w:lang w:eastAsia="zh-CN"/>
              </w:rPr>
            </w:pPr>
            <w:r>
              <w:rPr>
                <w:color w:val="000000"/>
                <w:sz w:val="21"/>
                <w:lang w:eastAsia="zh-CN"/>
              </w:rPr>
              <w:t>3.</w:t>
            </w:r>
            <w:r>
              <w:rPr>
                <w:color w:val="000000"/>
                <w:sz w:val="21"/>
                <w:lang w:eastAsia="zh-CN"/>
              </w:rPr>
              <w:t>施工：墙面浅开槽，管线固定牢固，强弱电分槽间距</w:t>
            </w:r>
            <w:r>
              <w:rPr>
                <w:color w:val="000000"/>
                <w:sz w:val="21"/>
                <w:lang w:eastAsia="zh-CN"/>
              </w:rPr>
              <w:t>≥30cm</w:t>
            </w:r>
            <w:r>
              <w:rPr>
                <w:color w:val="000000"/>
                <w:sz w:val="21"/>
                <w:lang w:eastAsia="zh-CN"/>
              </w:rPr>
              <w:t>，线路绝缘电阻</w:t>
            </w:r>
            <w:r>
              <w:rPr>
                <w:color w:val="000000"/>
                <w:sz w:val="21"/>
                <w:lang w:eastAsia="zh-CN"/>
              </w:rPr>
              <w:t>≥0.5M</w:t>
            </w:r>
            <w:r>
              <w:rPr>
                <w:color w:val="000000"/>
                <w:sz w:val="21"/>
              </w:rPr>
              <w:t>Ω</w:t>
            </w:r>
            <w:r>
              <w:rPr>
                <w:color w:val="000000"/>
                <w:sz w:val="21"/>
                <w:lang w:eastAsia="zh-CN"/>
              </w:rPr>
              <w:t>；</w:t>
            </w:r>
          </w:p>
          <w:p w:rsidR="00797462" w:rsidRDefault="00831B86">
            <w:pPr>
              <w:spacing w:line="240" w:lineRule="auto"/>
              <w:ind w:firstLine="0"/>
              <w:rPr>
                <w:lang w:eastAsia="zh-CN"/>
              </w:rPr>
            </w:pPr>
            <w:r>
              <w:rPr>
                <w:color w:val="000000"/>
                <w:sz w:val="21"/>
                <w:lang w:eastAsia="zh-CN"/>
              </w:rPr>
              <w:t>4.</w:t>
            </w:r>
            <w:r>
              <w:rPr>
                <w:color w:val="000000"/>
                <w:sz w:val="21"/>
                <w:lang w:eastAsia="zh-CN"/>
              </w:rPr>
              <w:t>完工通电全检，无短路、漏电隐患，底盒与墙面齐平，面板平整美观。</w:t>
            </w:r>
          </w:p>
        </w:tc>
      </w:tr>
      <w:tr w:rsidR="00797462" w:rsidTr="00C522F8">
        <w:trPr>
          <w:cantSplit/>
          <w:jc w:val="center"/>
        </w:trPr>
        <w:tc>
          <w:tcPr>
            <w:tcW w:w="1239" w:type="dxa"/>
            <w:vAlign w:val="center"/>
          </w:tcPr>
          <w:p w:rsidR="00797462" w:rsidRDefault="00831B86">
            <w:pPr>
              <w:spacing w:line="240" w:lineRule="auto"/>
              <w:ind w:firstLine="0"/>
              <w:jc w:val="center"/>
            </w:pPr>
            <w:r>
              <w:rPr>
                <w:color w:val="000000"/>
                <w:sz w:val="21"/>
              </w:rPr>
              <w:lastRenderedPageBreak/>
              <w:t>5</w:t>
            </w:r>
          </w:p>
        </w:tc>
        <w:tc>
          <w:tcPr>
            <w:tcW w:w="1388" w:type="dxa"/>
            <w:vAlign w:val="center"/>
          </w:tcPr>
          <w:p w:rsidR="00797462" w:rsidRDefault="00831B86">
            <w:pPr>
              <w:spacing w:line="240" w:lineRule="auto"/>
              <w:ind w:firstLine="0"/>
            </w:pPr>
            <w:proofErr w:type="spellStart"/>
            <w:r>
              <w:rPr>
                <w:color w:val="000000"/>
                <w:sz w:val="21"/>
              </w:rPr>
              <w:t>平板灯具更换安装</w:t>
            </w:r>
            <w:proofErr w:type="spellEnd"/>
          </w:p>
        </w:tc>
        <w:tc>
          <w:tcPr>
            <w:tcW w:w="1282" w:type="dxa"/>
            <w:vAlign w:val="center"/>
          </w:tcPr>
          <w:p w:rsidR="00797462" w:rsidRDefault="00831B86">
            <w:pPr>
              <w:spacing w:line="240" w:lineRule="auto"/>
              <w:ind w:firstLine="0"/>
              <w:jc w:val="center"/>
            </w:pPr>
            <w:r>
              <w:rPr>
                <w:color w:val="000000"/>
                <w:sz w:val="21"/>
              </w:rPr>
              <w:t>12</w:t>
            </w:r>
          </w:p>
        </w:tc>
        <w:tc>
          <w:tcPr>
            <w:tcW w:w="1869" w:type="dxa"/>
            <w:vAlign w:val="center"/>
          </w:tcPr>
          <w:p w:rsidR="00797462" w:rsidRDefault="00831B86">
            <w:pPr>
              <w:spacing w:line="240" w:lineRule="auto"/>
              <w:ind w:firstLine="0"/>
              <w:jc w:val="center"/>
              <w:rPr>
                <w:lang w:eastAsia="zh-CN"/>
              </w:rPr>
            </w:pPr>
            <w:r>
              <w:rPr>
                <w:color w:val="000000"/>
                <w:sz w:val="21"/>
                <w:lang w:eastAsia="zh-CN"/>
              </w:rPr>
              <w:t>1.</w:t>
            </w:r>
            <w:r>
              <w:rPr>
                <w:color w:val="000000"/>
                <w:sz w:val="21"/>
                <w:lang w:eastAsia="zh-CN"/>
              </w:rPr>
              <w:t>灯具：</w:t>
            </w:r>
            <w:r>
              <w:rPr>
                <w:color w:val="000000"/>
                <w:sz w:val="21"/>
                <w:lang w:eastAsia="zh-CN"/>
              </w:rPr>
              <w:t>300×600 LED</w:t>
            </w:r>
            <w:r>
              <w:rPr>
                <w:color w:val="000000"/>
                <w:sz w:val="21"/>
                <w:lang w:eastAsia="zh-CN"/>
              </w:rPr>
              <w:t>平板灯，</w:t>
            </w:r>
            <w:r>
              <w:rPr>
                <w:color w:val="000000"/>
                <w:sz w:val="21"/>
                <w:lang w:eastAsia="zh-CN"/>
              </w:rPr>
              <w:t>4000K</w:t>
            </w:r>
            <w:r>
              <w:rPr>
                <w:color w:val="000000"/>
                <w:sz w:val="21"/>
                <w:lang w:eastAsia="zh-CN"/>
              </w:rPr>
              <w:t>中性白光，</w:t>
            </w:r>
            <w:r>
              <w:rPr>
                <w:color w:val="000000"/>
                <w:sz w:val="21"/>
                <w:lang w:eastAsia="zh-CN"/>
              </w:rPr>
              <w:t>Ra≥90</w:t>
            </w:r>
            <w:r>
              <w:rPr>
                <w:color w:val="000000"/>
                <w:sz w:val="21"/>
                <w:lang w:eastAsia="zh-CN"/>
              </w:rPr>
              <w:t>高显色，驱动恒流无频闪；</w:t>
            </w:r>
            <w:r>
              <w:rPr>
                <w:color w:val="000000"/>
                <w:sz w:val="21"/>
                <w:lang w:eastAsia="zh-CN"/>
              </w:rPr>
              <w:t>2.</w:t>
            </w:r>
            <w:r>
              <w:rPr>
                <w:color w:val="000000"/>
                <w:sz w:val="21"/>
                <w:lang w:eastAsia="zh-CN"/>
              </w:rPr>
              <w:t>拆除：原吸顶灯、吊扇完整拆除，电线头绝缘包裹，建筑垃圾及时清运；</w:t>
            </w:r>
            <w:r>
              <w:rPr>
                <w:color w:val="000000"/>
                <w:sz w:val="21"/>
                <w:lang w:eastAsia="zh-CN"/>
              </w:rPr>
              <w:t>3.</w:t>
            </w:r>
            <w:r>
              <w:rPr>
                <w:color w:val="000000"/>
                <w:sz w:val="21"/>
                <w:lang w:eastAsia="zh-CN"/>
              </w:rPr>
              <w:t>电气：接线牢固，接地保护到位，开关控制灵敏，无闪烁、异响；</w:t>
            </w:r>
            <w:r>
              <w:rPr>
                <w:color w:val="000000"/>
                <w:sz w:val="21"/>
                <w:lang w:eastAsia="zh-CN"/>
              </w:rPr>
              <w:t>4.</w:t>
            </w:r>
            <w:r>
              <w:rPr>
                <w:color w:val="000000"/>
                <w:sz w:val="21"/>
                <w:lang w:eastAsia="zh-CN"/>
              </w:rPr>
              <w:t>适配教室吊顶，安装平整，</w:t>
            </w:r>
            <w:proofErr w:type="gramStart"/>
            <w:r>
              <w:rPr>
                <w:color w:val="000000"/>
                <w:sz w:val="21"/>
                <w:lang w:eastAsia="zh-CN"/>
              </w:rPr>
              <w:t>无翘边缝隙</w:t>
            </w:r>
            <w:proofErr w:type="gramEnd"/>
            <w:r>
              <w:rPr>
                <w:color w:val="000000"/>
                <w:sz w:val="21"/>
                <w:lang w:eastAsia="zh-CN"/>
              </w:rPr>
              <w:t>。</w:t>
            </w:r>
          </w:p>
        </w:tc>
        <w:tc>
          <w:tcPr>
            <w:tcW w:w="3510"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灯具：</w:t>
            </w:r>
            <w:r>
              <w:rPr>
                <w:color w:val="000000"/>
                <w:sz w:val="21"/>
                <w:lang w:eastAsia="zh-CN"/>
              </w:rPr>
              <w:t>300×600 LED</w:t>
            </w:r>
            <w:r>
              <w:rPr>
                <w:color w:val="000000"/>
                <w:sz w:val="21"/>
                <w:lang w:eastAsia="zh-CN"/>
              </w:rPr>
              <w:t>平板灯，</w:t>
            </w:r>
            <w:r>
              <w:rPr>
                <w:color w:val="000000"/>
                <w:sz w:val="21"/>
                <w:lang w:eastAsia="zh-CN"/>
              </w:rPr>
              <w:t>4000K</w:t>
            </w:r>
            <w:r>
              <w:rPr>
                <w:color w:val="000000"/>
                <w:sz w:val="21"/>
                <w:lang w:eastAsia="zh-CN"/>
              </w:rPr>
              <w:t>中性白光，</w:t>
            </w:r>
            <w:r>
              <w:rPr>
                <w:color w:val="000000"/>
                <w:sz w:val="21"/>
                <w:lang w:eastAsia="zh-CN"/>
              </w:rPr>
              <w:t>Ra≥90</w:t>
            </w:r>
            <w:r>
              <w:rPr>
                <w:color w:val="000000"/>
                <w:sz w:val="21"/>
                <w:lang w:eastAsia="zh-CN"/>
              </w:rPr>
              <w:t>高显色，驱动恒流无频闪；</w:t>
            </w:r>
          </w:p>
          <w:p w:rsidR="00797462" w:rsidRDefault="00831B86">
            <w:pPr>
              <w:spacing w:line="240" w:lineRule="auto"/>
              <w:ind w:firstLine="0"/>
              <w:rPr>
                <w:lang w:eastAsia="zh-CN"/>
              </w:rPr>
            </w:pPr>
            <w:r>
              <w:rPr>
                <w:color w:val="000000"/>
                <w:sz w:val="21"/>
                <w:lang w:eastAsia="zh-CN"/>
              </w:rPr>
              <w:t>2.</w:t>
            </w:r>
            <w:r>
              <w:rPr>
                <w:color w:val="000000"/>
                <w:sz w:val="21"/>
                <w:lang w:eastAsia="zh-CN"/>
              </w:rPr>
              <w:t>拆除：原吸顶灯、吊扇完整拆除，电线头绝缘包裹，建筑垃圾及时清运；</w:t>
            </w:r>
          </w:p>
          <w:p w:rsidR="00797462" w:rsidRDefault="00831B86">
            <w:pPr>
              <w:spacing w:line="240" w:lineRule="auto"/>
              <w:ind w:firstLine="0"/>
              <w:rPr>
                <w:lang w:eastAsia="zh-CN"/>
              </w:rPr>
            </w:pPr>
            <w:r>
              <w:rPr>
                <w:color w:val="000000"/>
                <w:sz w:val="21"/>
                <w:lang w:eastAsia="zh-CN"/>
              </w:rPr>
              <w:t>3.</w:t>
            </w:r>
            <w:r>
              <w:rPr>
                <w:color w:val="000000"/>
                <w:sz w:val="21"/>
                <w:lang w:eastAsia="zh-CN"/>
              </w:rPr>
              <w:t>电气：接线牢固，接地保护到位，开关控制灵敏，无闪烁、异响；</w:t>
            </w:r>
          </w:p>
          <w:p w:rsidR="00797462" w:rsidRDefault="00831B86">
            <w:pPr>
              <w:spacing w:line="240" w:lineRule="auto"/>
              <w:ind w:firstLine="0"/>
              <w:rPr>
                <w:lang w:eastAsia="zh-CN"/>
              </w:rPr>
            </w:pPr>
            <w:r>
              <w:rPr>
                <w:color w:val="000000"/>
                <w:sz w:val="21"/>
                <w:lang w:eastAsia="zh-CN"/>
              </w:rPr>
              <w:t>4.</w:t>
            </w:r>
            <w:r>
              <w:rPr>
                <w:color w:val="000000"/>
                <w:sz w:val="21"/>
                <w:lang w:eastAsia="zh-CN"/>
              </w:rPr>
              <w:t>适配教室吊顶，安装平整，</w:t>
            </w:r>
            <w:proofErr w:type="gramStart"/>
            <w:r>
              <w:rPr>
                <w:color w:val="000000"/>
                <w:sz w:val="21"/>
                <w:lang w:eastAsia="zh-CN"/>
              </w:rPr>
              <w:t>无翘边缝隙</w:t>
            </w:r>
            <w:proofErr w:type="gramEnd"/>
            <w:r>
              <w:rPr>
                <w:color w:val="000000"/>
                <w:sz w:val="21"/>
                <w:lang w:eastAsia="zh-CN"/>
              </w:rPr>
              <w:t>。</w:t>
            </w:r>
          </w:p>
        </w:tc>
      </w:tr>
      <w:tr w:rsidR="00797462" w:rsidTr="00C522F8">
        <w:trPr>
          <w:cantSplit/>
          <w:jc w:val="center"/>
        </w:trPr>
        <w:tc>
          <w:tcPr>
            <w:tcW w:w="1239" w:type="dxa"/>
            <w:vAlign w:val="center"/>
          </w:tcPr>
          <w:p w:rsidR="00797462" w:rsidRDefault="00831B86">
            <w:pPr>
              <w:spacing w:line="240" w:lineRule="auto"/>
              <w:ind w:firstLine="0"/>
              <w:jc w:val="center"/>
            </w:pPr>
            <w:r>
              <w:rPr>
                <w:color w:val="000000"/>
                <w:sz w:val="21"/>
              </w:rPr>
              <w:t>6</w:t>
            </w:r>
          </w:p>
        </w:tc>
        <w:tc>
          <w:tcPr>
            <w:tcW w:w="1388" w:type="dxa"/>
            <w:vAlign w:val="center"/>
          </w:tcPr>
          <w:p w:rsidR="00797462" w:rsidRDefault="00831B86">
            <w:pPr>
              <w:spacing w:line="240" w:lineRule="auto"/>
              <w:ind w:firstLine="0"/>
            </w:pPr>
            <w:proofErr w:type="spellStart"/>
            <w:r>
              <w:rPr>
                <w:color w:val="000000"/>
                <w:sz w:val="21"/>
              </w:rPr>
              <w:t>室内定制套装门</w:t>
            </w:r>
            <w:proofErr w:type="spellEnd"/>
          </w:p>
        </w:tc>
        <w:tc>
          <w:tcPr>
            <w:tcW w:w="1282" w:type="dxa"/>
            <w:vAlign w:val="center"/>
          </w:tcPr>
          <w:p w:rsidR="00797462" w:rsidRDefault="00831B86">
            <w:pPr>
              <w:spacing w:line="240" w:lineRule="auto"/>
              <w:ind w:firstLine="0"/>
              <w:jc w:val="center"/>
            </w:pPr>
            <w:r>
              <w:rPr>
                <w:color w:val="000000"/>
                <w:sz w:val="21"/>
              </w:rPr>
              <w:t>1</w:t>
            </w:r>
          </w:p>
        </w:tc>
        <w:tc>
          <w:tcPr>
            <w:tcW w:w="1869" w:type="dxa"/>
            <w:vAlign w:val="center"/>
          </w:tcPr>
          <w:p w:rsidR="00797462" w:rsidRDefault="00831B86">
            <w:pPr>
              <w:spacing w:line="240" w:lineRule="auto"/>
              <w:ind w:firstLine="0"/>
              <w:jc w:val="center"/>
              <w:rPr>
                <w:lang w:eastAsia="zh-CN"/>
              </w:rPr>
            </w:pPr>
            <w:r>
              <w:rPr>
                <w:color w:val="000000"/>
                <w:sz w:val="21"/>
                <w:lang w:eastAsia="zh-CN"/>
              </w:rPr>
              <w:t>1.</w:t>
            </w:r>
            <w:r>
              <w:rPr>
                <w:color w:val="000000"/>
                <w:sz w:val="21"/>
                <w:lang w:eastAsia="zh-CN"/>
              </w:rPr>
              <w:t>门扇：实木复合门，厚度</w:t>
            </w:r>
            <w:r>
              <w:rPr>
                <w:color w:val="000000"/>
                <w:sz w:val="21"/>
                <w:lang w:eastAsia="zh-CN"/>
              </w:rPr>
              <w:t>40mm</w:t>
            </w:r>
            <w:r>
              <w:rPr>
                <w:color w:val="000000"/>
                <w:sz w:val="21"/>
                <w:lang w:eastAsia="zh-CN"/>
              </w:rPr>
              <w:t>，</w:t>
            </w:r>
            <w:proofErr w:type="gramStart"/>
            <w:r>
              <w:rPr>
                <w:color w:val="000000"/>
                <w:sz w:val="21"/>
                <w:lang w:eastAsia="zh-CN"/>
              </w:rPr>
              <w:t>内部实</w:t>
            </w:r>
            <w:proofErr w:type="gramEnd"/>
            <w:r>
              <w:rPr>
                <w:color w:val="000000"/>
                <w:sz w:val="21"/>
                <w:lang w:eastAsia="zh-CN"/>
              </w:rPr>
              <w:t>木填充，表面环保水性漆；</w:t>
            </w:r>
            <w:r>
              <w:rPr>
                <w:color w:val="000000"/>
                <w:sz w:val="21"/>
                <w:lang w:eastAsia="zh-CN"/>
              </w:rPr>
              <w:t>2.</w:t>
            </w:r>
            <w:r>
              <w:rPr>
                <w:color w:val="000000"/>
                <w:sz w:val="21"/>
                <w:lang w:eastAsia="zh-CN"/>
              </w:rPr>
              <w:t>配套：实木门套、</w:t>
            </w:r>
            <w:r>
              <w:rPr>
                <w:color w:val="000000"/>
                <w:sz w:val="21"/>
                <w:lang w:eastAsia="zh-CN"/>
              </w:rPr>
              <w:t>3</w:t>
            </w:r>
            <w:r>
              <w:rPr>
                <w:color w:val="000000"/>
                <w:sz w:val="21"/>
                <w:lang w:eastAsia="zh-CN"/>
              </w:rPr>
              <w:t>组静音合页、室内静音门锁、橡胶隔音密封条；</w:t>
            </w:r>
            <w:r>
              <w:rPr>
                <w:color w:val="000000"/>
                <w:sz w:val="21"/>
                <w:lang w:eastAsia="zh-CN"/>
              </w:rPr>
              <w:t>3.</w:t>
            </w:r>
            <w:r>
              <w:rPr>
                <w:color w:val="000000"/>
                <w:sz w:val="21"/>
                <w:lang w:eastAsia="zh-CN"/>
              </w:rPr>
              <w:t>安装：门洞垂直校正，缝隙均匀</w:t>
            </w:r>
            <w:r>
              <w:rPr>
                <w:color w:val="000000"/>
                <w:sz w:val="21"/>
                <w:lang w:eastAsia="zh-CN"/>
              </w:rPr>
              <w:t>≤3mm</w:t>
            </w:r>
            <w:r>
              <w:rPr>
                <w:color w:val="000000"/>
                <w:sz w:val="21"/>
                <w:lang w:eastAsia="zh-CN"/>
              </w:rPr>
              <w:t>，底部密封胶收口，开关无卡顿、无异响；</w:t>
            </w:r>
            <w:r>
              <w:rPr>
                <w:color w:val="000000"/>
                <w:sz w:val="21"/>
                <w:lang w:eastAsia="zh-CN"/>
              </w:rPr>
              <w:t>4.</w:t>
            </w:r>
            <w:r>
              <w:rPr>
                <w:color w:val="000000"/>
                <w:sz w:val="21"/>
                <w:lang w:eastAsia="zh-CN"/>
              </w:rPr>
              <w:t>环保等级</w:t>
            </w:r>
            <w:r>
              <w:rPr>
                <w:color w:val="000000"/>
                <w:sz w:val="21"/>
                <w:lang w:eastAsia="zh-CN"/>
              </w:rPr>
              <w:t>E0</w:t>
            </w:r>
            <w:r>
              <w:rPr>
                <w:color w:val="000000"/>
                <w:sz w:val="21"/>
                <w:lang w:eastAsia="zh-CN"/>
              </w:rPr>
              <w:t>级，无刺鼻异味。</w:t>
            </w:r>
          </w:p>
        </w:tc>
        <w:tc>
          <w:tcPr>
            <w:tcW w:w="3510"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门扇：实木复合门，厚度</w:t>
            </w:r>
            <w:r>
              <w:rPr>
                <w:color w:val="000000"/>
                <w:sz w:val="21"/>
                <w:lang w:eastAsia="zh-CN"/>
              </w:rPr>
              <w:t>40mm</w:t>
            </w:r>
            <w:r>
              <w:rPr>
                <w:color w:val="000000"/>
                <w:sz w:val="21"/>
                <w:lang w:eastAsia="zh-CN"/>
              </w:rPr>
              <w:t>，</w:t>
            </w:r>
            <w:proofErr w:type="gramStart"/>
            <w:r>
              <w:rPr>
                <w:color w:val="000000"/>
                <w:sz w:val="21"/>
                <w:lang w:eastAsia="zh-CN"/>
              </w:rPr>
              <w:t>内部实</w:t>
            </w:r>
            <w:proofErr w:type="gramEnd"/>
            <w:r>
              <w:rPr>
                <w:color w:val="000000"/>
                <w:sz w:val="21"/>
                <w:lang w:eastAsia="zh-CN"/>
              </w:rPr>
              <w:t>木填充，表面环保水性漆；</w:t>
            </w:r>
          </w:p>
          <w:p w:rsidR="00797462" w:rsidRDefault="00831B86">
            <w:pPr>
              <w:spacing w:line="240" w:lineRule="auto"/>
              <w:ind w:firstLine="0"/>
              <w:rPr>
                <w:lang w:eastAsia="zh-CN"/>
              </w:rPr>
            </w:pPr>
            <w:r>
              <w:rPr>
                <w:color w:val="000000"/>
                <w:sz w:val="21"/>
                <w:lang w:eastAsia="zh-CN"/>
              </w:rPr>
              <w:t>2.</w:t>
            </w:r>
            <w:r>
              <w:rPr>
                <w:color w:val="000000"/>
                <w:sz w:val="21"/>
                <w:lang w:eastAsia="zh-CN"/>
              </w:rPr>
              <w:t>配套：实木门套、</w:t>
            </w:r>
            <w:r>
              <w:rPr>
                <w:color w:val="000000"/>
                <w:sz w:val="21"/>
                <w:lang w:eastAsia="zh-CN"/>
              </w:rPr>
              <w:t>3</w:t>
            </w:r>
            <w:r>
              <w:rPr>
                <w:color w:val="000000"/>
                <w:sz w:val="21"/>
                <w:lang w:eastAsia="zh-CN"/>
              </w:rPr>
              <w:t>组静音合页、室内静音门锁、橡胶隔音密封条；</w:t>
            </w:r>
          </w:p>
          <w:p w:rsidR="00797462" w:rsidRDefault="00831B86">
            <w:pPr>
              <w:spacing w:line="240" w:lineRule="auto"/>
              <w:ind w:firstLine="0"/>
              <w:rPr>
                <w:lang w:eastAsia="zh-CN"/>
              </w:rPr>
            </w:pPr>
            <w:r>
              <w:rPr>
                <w:color w:val="000000"/>
                <w:sz w:val="21"/>
                <w:lang w:eastAsia="zh-CN"/>
              </w:rPr>
              <w:t>3.</w:t>
            </w:r>
            <w:r>
              <w:rPr>
                <w:color w:val="000000"/>
                <w:sz w:val="21"/>
                <w:lang w:eastAsia="zh-CN"/>
              </w:rPr>
              <w:t>安装：门洞垂直校正，缝隙均匀</w:t>
            </w:r>
            <w:r>
              <w:rPr>
                <w:color w:val="000000"/>
                <w:sz w:val="21"/>
                <w:lang w:eastAsia="zh-CN"/>
              </w:rPr>
              <w:t>≤3mm</w:t>
            </w:r>
            <w:r>
              <w:rPr>
                <w:color w:val="000000"/>
                <w:sz w:val="21"/>
                <w:lang w:eastAsia="zh-CN"/>
              </w:rPr>
              <w:t>，底部密封胶收口，开关无卡顿、无异响；</w:t>
            </w:r>
          </w:p>
          <w:p w:rsidR="00797462" w:rsidRDefault="00831B86">
            <w:pPr>
              <w:spacing w:line="240" w:lineRule="auto"/>
              <w:ind w:firstLine="0"/>
              <w:rPr>
                <w:lang w:eastAsia="zh-CN"/>
              </w:rPr>
            </w:pPr>
            <w:r>
              <w:rPr>
                <w:color w:val="000000"/>
                <w:sz w:val="21"/>
                <w:lang w:eastAsia="zh-CN"/>
              </w:rPr>
              <w:t>4.</w:t>
            </w:r>
            <w:r>
              <w:rPr>
                <w:color w:val="000000"/>
                <w:sz w:val="21"/>
                <w:lang w:eastAsia="zh-CN"/>
              </w:rPr>
              <w:t>环保等级</w:t>
            </w:r>
            <w:r>
              <w:rPr>
                <w:color w:val="000000"/>
                <w:sz w:val="21"/>
                <w:lang w:eastAsia="zh-CN"/>
              </w:rPr>
              <w:t>E0</w:t>
            </w:r>
            <w:r>
              <w:rPr>
                <w:color w:val="000000"/>
                <w:sz w:val="21"/>
                <w:lang w:eastAsia="zh-CN"/>
              </w:rPr>
              <w:t>级，无刺鼻异味。</w:t>
            </w:r>
          </w:p>
        </w:tc>
      </w:tr>
      <w:tr w:rsidR="00797462" w:rsidTr="00C522F8">
        <w:trPr>
          <w:cantSplit/>
          <w:jc w:val="center"/>
        </w:trPr>
        <w:tc>
          <w:tcPr>
            <w:tcW w:w="1239" w:type="dxa"/>
            <w:vAlign w:val="center"/>
          </w:tcPr>
          <w:p w:rsidR="00797462" w:rsidRDefault="00831B86">
            <w:pPr>
              <w:spacing w:line="240" w:lineRule="auto"/>
              <w:ind w:firstLine="0"/>
              <w:jc w:val="center"/>
            </w:pPr>
            <w:r>
              <w:rPr>
                <w:color w:val="000000"/>
                <w:sz w:val="21"/>
              </w:rPr>
              <w:lastRenderedPageBreak/>
              <w:t>7</w:t>
            </w:r>
          </w:p>
        </w:tc>
        <w:tc>
          <w:tcPr>
            <w:tcW w:w="1388" w:type="dxa"/>
            <w:vAlign w:val="center"/>
          </w:tcPr>
          <w:p w:rsidR="00797462" w:rsidRDefault="00831B86">
            <w:pPr>
              <w:spacing w:line="240" w:lineRule="auto"/>
              <w:ind w:firstLine="0"/>
              <w:rPr>
                <w:lang w:eastAsia="zh-CN"/>
              </w:rPr>
            </w:pPr>
            <w:r>
              <w:rPr>
                <w:color w:val="000000"/>
                <w:sz w:val="21"/>
                <w:lang w:eastAsia="zh-CN"/>
              </w:rPr>
              <w:t>定制防盗门及安装（</w:t>
            </w:r>
            <w:proofErr w:type="gramStart"/>
            <w:r>
              <w:rPr>
                <w:color w:val="000000"/>
                <w:sz w:val="21"/>
                <w:lang w:eastAsia="zh-CN"/>
              </w:rPr>
              <w:t>含旧门</w:t>
            </w:r>
            <w:proofErr w:type="gramEnd"/>
            <w:r>
              <w:rPr>
                <w:color w:val="000000"/>
                <w:sz w:val="21"/>
                <w:lang w:eastAsia="zh-CN"/>
              </w:rPr>
              <w:t>拆除）</w:t>
            </w:r>
          </w:p>
        </w:tc>
        <w:tc>
          <w:tcPr>
            <w:tcW w:w="1282" w:type="dxa"/>
            <w:vAlign w:val="center"/>
          </w:tcPr>
          <w:p w:rsidR="00797462" w:rsidRDefault="00831B86">
            <w:pPr>
              <w:spacing w:line="240" w:lineRule="auto"/>
              <w:ind w:firstLine="0"/>
              <w:jc w:val="center"/>
            </w:pPr>
            <w:r>
              <w:rPr>
                <w:color w:val="000000"/>
                <w:sz w:val="21"/>
              </w:rPr>
              <w:t>1</w:t>
            </w:r>
          </w:p>
        </w:tc>
        <w:tc>
          <w:tcPr>
            <w:tcW w:w="1869" w:type="dxa"/>
            <w:vAlign w:val="center"/>
          </w:tcPr>
          <w:p w:rsidR="00797462" w:rsidRDefault="00831B86">
            <w:pPr>
              <w:spacing w:line="240" w:lineRule="auto"/>
              <w:ind w:firstLine="0"/>
              <w:jc w:val="center"/>
              <w:rPr>
                <w:lang w:eastAsia="zh-CN"/>
              </w:rPr>
            </w:pPr>
            <w:r>
              <w:rPr>
                <w:color w:val="000000"/>
                <w:sz w:val="21"/>
                <w:lang w:eastAsia="zh-CN"/>
              </w:rPr>
              <w:t>1.</w:t>
            </w:r>
            <w:r>
              <w:rPr>
                <w:color w:val="000000"/>
                <w:sz w:val="21"/>
                <w:lang w:eastAsia="zh-CN"/>
              </w:rPr>
              <w:t>防盗门：符合</w:t>
            </w:r>
            <w:r>
              <w:rPr>
                <w:color w:val="000000"/>
                <w:sz w:val="21"/>
                <w:lang w:eastAsia="zh-CN"/>
              </w:rPr>
              <w:t>GB 17565—2022</w:t>
            </w:r>
            <w:r>
              <w:rPr>
                <w:color w:val="000000"/>
                <w:sz w:val="21"/>
                <w:lang w:eastAsia="zh-CN"/>
              </w:rPr>
              <w:t>甲级防盗标准，钢板厚度</w:t>
            </w:r>
            <w:r>
              <w:rPr>
                <w:color w:val="000000"/>
                <w:sz w:val="21"/>
                <w:lang w:eastAsia="zh-CN"/>
              </w:rPr>
              <w:t>≥0.8mm</w:t>
            </w:r>
            <w:r>
              <w:rPr>
                <w:color w:val="000000"/>
                <w:sz w:val="21"/>
                <w:lang w:eastAsia="zh-CN"/>
              </w:rPr>
              <w:t>，门框钢板</w:t>
            </w:r>
            <w:r>
              <w:rPr>
                <w:color w:val="000000"/>
                <w:sz w:val="21"/>
                <w:lang w:eastAsia="zh-CN"/>
              </w:rPr>
              <w:t>≥1.5mm</w:t>
            </w:r>
            <w:r>
              <w:rPr>
                <w:color w:val="000000"/>
                <w:sz w:val="21"/>
                <w:lang w:eastAsia="zh-CN"/>
              </w:rPr>
              <w:t>，</w:t>
            </w:r>
            <w:r>
              <w:rPr>
                <w:color w:val="000000"/>
                <w:sz w:val="21"/>
                <w:lang w:eastAsia="zh-CN"/>
              </w:rPr>
              <w:t>C</w:t>
            </w:r>
            <w:r>
              <w:rPr>
                <w:color w:val="000000"/>
                <w:sz w:val="21"/>
                <w:lang w:eastAsia="zh-CN"/>
              </w:rPr>
              <w:t>级防盗锁芯；</w:t>
            </w:r>
            <w:r>
              <w:rPr>
                <w:color w:val="000000"/>
                <w:sz w:val="21"/>
                <w:lang w:eastAsia="zh-CN"/>
              </w:rPr>
              <w:t>2.</w:t>
            </w:r>
            <w:r>
              <w:rPr>
                <w:color w:val="000000"/>
                <w:sz w:val="21"/>
                <w:lang w:eastAsia="zh-CN"/>
              </w:rPr>
              <w:t>拆除：旧</w:t>
            </w:r>
            <w:proofErr w:type="gramStart"/>
            <w:r>
              <w:rPr>
                <w:color w:val="000000"/>
                <w:sz w:val="21"/>
                <w:lang w:eastAsia="zh-CN"/>
              </w:rPr>
              <w:t>门整体</w:t>
            </w:r>
            <w:proofErr w:type="gramEnd"/>
            <w:r>
              <w:rPr>
                <w:color w:val="000000"/>
                <w:sz w:val="21"/>
                <w:lang w:eastAsia="zh-CN"/>
              </w:rPr>
              <w:t>切割拆除，墙体破损处同步修补；</w:t>
            </w:r>
            <w:r>
              <w:rPr>
                <w:color w:val="000000"/>
                <w:sz w:val="21"/>
                <w:lang w:eastAsia="zh-CN"/>
              </w:rPr>
              <w:t>3.</w:t>
            </w:r>
            <w:r>
              <w:rPr>
                <w:color w:val="000000"/>
                <w:sz w:val="21"/>
                <w:lang w:eastAsia="zh-CN"/>
              </w:rPr>
              <w:t>安装：门框四周水泥砂浆灌浆填充，膨胀螺栓固定，</w:t>
            </w:r>
            <w:proofErr w:type="gramStart"/>
            <w:r>
              <w:rPr>
                <w:color w:val="000000"/>
                <w:sz w:val="21"/>
                <w:lang w:eastAsia="zh-CN"/>
              </w:rPr>
              <w:t>外部耐</w:t>
            </w:r>
            <w:proofErr w:type="gramEnd"/>
            <w:r>
              <w:rPr>
                <w:color w:val="000000"/>
                <w:sz w:val="21"/>
                <w:lang w:eastAsia="zh-CN"/>
              </w:rPr>
              <w:t>候胶防水密封；</w:t>
            </w:r>
            <w:r>
              <w:rPr>
                <w:color w:val="000000"/>
                <w:sz w:val="21"/>
                <w:lang w:eastAsia="zh-CN"/>
              </w:rPr>
              <w:t>4.</w:t>
            </w:r>
            <w:r>
              <w:rPr>
                <w:color w:val="000000"/>
                <w:sz w:val="21"/>
                <w:lang w:eastAsia="zh-CN"/>
              </w:rPr>
              <w:t>开关顺畅，锁具反锁正常，门缝均匀，隔音防风。</w:t>
            </w:r>
          </w:p>
        </w:tc>
        <w:tc>
          <w:tcPr>
            <w:tcW w:w="3510"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防盗门：符合</w:t>
            </w:r>
            <w:r>
              <w:rPr>
                <w:color w:val="000000"/>
                <w:sz w:val="21"/>
                <w:lang w:eastAsia="zh-CN"/>
              </w:rPr>
              <w:t>GB 17565—2022</w:t>
            </w:r>
            <w:r>
              <w:rPr>
                <w:color w:val="000000"/>
                <w:sz w:val="21"/>
                <w:lang w:eastAsia="zh-CN"/>
              </w:rPr>
              <w:t>甲级防盗标准，钢板厚度</w:t>
            </w:r>
            <w:r>
              <w:rPr>
                <w:color w:val="000000"/>
                <w:sz w:val="21"/>
                <w:lang w:eastAsia="zh-CN"/>
              </w:rPr>
              <w:t>≥0.8mm</w:t>
            </w:r>
            <w:r>
              <w:rPr>
                <w:color w:val="000000"/>
                <w:sz w:val="21"/>
                <w:lang w:eastAsia="zh-CN"/>
              </w:rPr>
              <w:t>，门框钢板</w:t>
            </w:r>
            <w:r>
              <w:rPr>
                <w:color w:val="000000"/>
                <w:sz w:val="21"/>
                <w:lang w:eastAsia="zh-CN"/>
              </w:rPr>
              <w:t>≥1.5mm</w:t>
            </w:r>
            <w:r>
              <w:rPr>
                <w:color w:val="000000"/>
                <w:sz w:val="21"/>
                <w:lang w:eastAsia="zh-CN"/>
              </w:rPr>
              <w:t>，</w:t>
            </w:r>
            <w:r>
              <w:rPr>
                <w:color w:val="000000"/>
                <w:sz w:val="21"/>
                <w:lang w:eastAsia="zh-CN"/>
              </w:rPr>
              <w:t>C</w:t>
            </w:r>
            <w:r>
              <w:rPr>
                <w:color w:val="000000"/>
                <w:sz w:val="21"/>
                <w:lang w:eastAsia="zh-CN"/>
              </w:rPr>
              <w:t>级防盗锁芯；</w:t>
            </w:r>
          </w:p>
          <w:p w:rsidR="00797462" w:rsidRDefault="00831B86">
            <w:pPr>
              <w:spacing w:line="240" w:lineRule="auto"/>
              <w:ind w:firstLine="0"/>
              <w:rPr>
                <w:lang w:eastAsia="zh-CN"/>
              </w:rPr>
            </w:pPr>
            <w:r>
              <w:rPr>
                <w:color w:val="000000"/>
                <w:sz w:val="21"/>
                <w:lang w:eastAsia="zh-CN"/>
              </w:rPr>
              <w:t>2.</w:t>
            </w:r>
            <w:r>
              <w:rPr>
                <w:color w:val="000000"/>
                <w:sz w:val="21"/>
                <w:lang w:eastAsia="zh-CN"/>
              </w:rPr>
              <w:t>拆除：旧</w:t>
            </w:r>
            <w:proofErr w:type="gramStart"/>
            <w:r>
              <w:rPr>
                <w:color w:val="000000"/>
                <w:sz w:val="21"/>
                <w:lang w:eastAsia="zh-CN"/>
              </w:rPr>
              <w:t>门整体</w:t>
            </w:r>
            <w:proofErr w:type="gramEnd"/>
            <w:r>
              <w:rPr>
                <w:color w:val="000000"/>
                <w:sz w:val="21"/>
                <w:lang w:eastAsia="zh-CN"/>
              </w:rPr>
              <w:t>切割拆除，墙体破损处同步修补；</w:t>
            </w:r>
          </w:p>
          <w:p w:rsidR="00797462" w:rsidRDefault="00831B86">
            <w:pPr>
              <w:spacing w:line="240" w:lineRule="auto"/>
              <w:ind w:firstLine="0"/>
              <w:rPr>
                <w:lang w:eastAsia="zh-CN"/>
              </w:rPr>
            </w:pPr>
            <w:r>
              <w:rPr>
                <w:color w:val="000000"/>
                <w:sz w:val="21"/>
                <w:lang w:eastAsia="zh-CN"/>
              </w:rPr>
              <w:t>3.</w:t>
            </w:r>
            <w:r>
              <w:rPr>
                <w:color w:val="000000"/>
                <w:sz w:val="21"/>
                <w:lang w:eastAsia="zh-CN"/>
              </w:rPr>
              <w:t>安装：门框四周水泥砂浆灌浆填充，膨胀螺栓固定，</w:t>
            </w:r>
            <w:proofErr w:type="gramStart"/>
            <w:r>
              <w:rPr>
                <w:color w:val="000000"/>
                <w:sz w:val="21"/>
                <w:lang w:eastAsia="zh-CN"/>
              </w:rPr>
              <w:t>外部耐</w:t>
            </w:r>
            <w:proofErr w:type="gramEnd"/>
            <w:r>
              <w:rPr>
                <w:color w:val="000000"/>
                <w:sz w:val="21"/>
                <w:lang w:eastAsia="zh-CN"/>
              </w:rPr>
              <w:t>候胶防水密封；</w:t>
            </w:r>
          </w:p>
          <w:p w:rsidR="00797462" w:rsidRDefault="00831B86">
            <w:pPr>
              <w:spacing w:line="240" w:lineRule="auto"/>
              <w:ind w:firstLine="0"/>
              <w:rPr>
                <w:lang w:eastAsia="zh-CN"/>
              </w:rPr>
            </w:pPr>
            <w:r>
              <w:rPr>
                <w:color w:val="000000"/>
                <w:sz w:val="21"/>
                <w:lang w:eastAsia="zh-CN"/>
              </w:rPr>
              <w:t>4.</w:t>
            </w:r>
            <w:r>
              <w:rPr>
                <w:color w:val="000000"/>
                <w:sz w:val="21"/>
                <w:lang w:eastAsia="zh-CN"/>
              </w:rPr>
              <w:t>开关顺畅，锁具反锁正常，门缝均匀，隔音防风。</w:t>
            </w:r>
          </w:p>
        </w:tc>
      </w:tr>
      <w:tr w:rsidR="00797462" w:rsidTr="00C522F8">
        <w:trPr>
          <w:cantSplit/>
          <w:jc w:val="center"/>
        </w:trPr>
        <w:tc>
          <w:tcPr>
            <w:tcW w:w="1239" w:type="dxa"/>
            <w:vAlign w:val="center"/>
          </w:tcPr>
          <w:p w:rsidR="00797462" w:rsidRDefault="00831B86">
            <w:pPr>
              <w:spacing w:line="240" w:lineRule="auto"/>
              <w:ind w:firstLine="0"/>
              <w:jc w:val="center"/>
            </w:pPr>
            <w:r>
              <w:rPr>
                <w:color w:val="000000"/>
                <w:sz w:val="21"/>
              </w:rPr>
              <w:t>8</w:t>
            </w:r>
          </w:p>
        </w:tc>
        <w:tc>
          <w:tcPr>
            <w:tcW w:w="1388" w:type="dxa"/>
            <w:vAlign w:val="center"/>
          </w:tcPr>
          <w:p w:rsidR="00797462" w:rsidRDefault="00831B86">
            <w:pPr>
              <w:spacing w:line="240" w:lineRule="auto"/>
              <w:ind w:firstLine="0"/>
              <w:rPr>
                <w:lang w:eastAsia="zh-CN"/>
              </w:rPr>
            </w:pPr>
            <w:r>
              <w:rPr>
                <w:color w:val="000000"/>
                <w:sz w:val="21"/>
                <w:lang w:eastAsia="zh-CN"/>
              </w:rPr>
              <w:t>整体墙面修复及乳胶漆粉刷</w:t>
            </w:r>
          </w:p>
        </w:tc>
        <w:tc>
          <w:tcPr>
            <w:tcW w:w="1282" w:type="dxa"/>
            <w:vAlign w:val="center"/>
          </w:tcPr>
          <w:p w:rsidR="00797462" w:rsidRDefault="00831B86">
            <w:pPr>
              <w:spacing w:line="240" w:lineRule="auto"/>
              <w:ind w:firstLine="0"/>
              <w:jc w:val="center"/>
            </w:pPr>
            <w:r>
              <w:rPr>
                <w:color w:val="000000"/>
                <w:sz w:val="21"/>
              </w:rPr>
              <w:t>180</w:t>
            </w:r>
          </w:p>
        </w:tc>
        <w:tc>
          <w:tcPr>
            <w:tcW w:w="1869" w:type="dxa"/>
            <w:vAlign w:val="center"/>
          </w:tcPr>
          <w:p w:rsidR="00797462" w:rsidRDefault="00831B86">
            <w:pPr>
              <w:spacing w:line="240" w:lineRule="auto"/>
              <w:ind w:firstLine="0"/>
              <w:jc w:val="center"/>
              <w:rPr>
                <w:lang w:eastAsia="zh-CN"/>
              </w:rPr>
            </w:pPr>
            <w:r>
              <w:rPr>
                <w:color w:val="000000"/>
                <w:sz w:val="21"/>
                <w:lang w:eastAsia="zh-CN"/>
              </w:rPr>
              <w:t>1.</w:t>
            </w:r>
            <w:r>
              <w:rPr>
                <w:color w:val="000000"/>
                <w:sz w:val="21"/>
                <w:lang w:eastAsia="zh-CN"/>
              </w:rPr>
              <w:t>腻子：耐水型内墙腻子，符合</w:t>
            </w:r>
            <w:r>
              <w:rPr>
                <w:color w:val="000000"/>
                <w:sz w:val="21"/>
                <w:lang w:eastAsia="zh-CN"/>
              </w:rPr>
              <w:t>JG/T 298—2010</w:t>
            </w:r>
            <w:r>
              <w:rPr>
                <w:color w:val="000000"/>
                <w:sz w:val="21"/>
                <w:lang w:eastAsia="zh-CN"/>
              </w:rPr>
              <w:t>标准，不掉粉、</w:t>
            </w:r>
            <w:proofErr w:type="gramStart"/>
            <w:r>
              <w:rPr>
                <w:color w:val="000000"/>
                <w:sz w:val="21"/>
                <w:lang w:eastAsia="zh-CN"/>
              </w:rPr>
              <w:t>不</w:t>
            </w:r>
            <w:proofErr w:type="gramEnd"/>
            <w:r>
              <w:rPr>
                <w:color w:val="000000"/>
                <w:sz w:val="21"/>
                <w:lang w:eastAsia="zh-CN"/>
              </w:rPr>
              <w:t>开裂；</w:t>
            </w:r>
            <w:r>
              <w:rPr>
                <w:color w:val="000000"/>
                <w:sz w:val="21"/>
                <w:lang w:eastAsia="zh-CN"/>
              </w:rPr>
              <w:t>2.</w:t>
            </w:r>
            <w:r>
              <w:rPr>
                <w:color w:val="000000"/>
                <w:sz w:val="21"/>
                <w:lang w:eastAsia="zh-CN"/>
              </w:rPr>
              <w:t>底漆面漆：环保内墙乳胶漆，甲醛、</w:t>
            </w:r>
            <w:r>
              <w:rPr>
                <w:color w:val="000000"/>
                <w:sz w:val="21"/>
                <w:lang w:eastAsia="zh-CN"/>
              </w:rPr>
              <w:t>VOC</w:t>
            </w:r>
            <w:r>
              <w:rPr>
                <w:color w:val="000000"/>
                <w:sz w:val="21"/>
                <w:lang w:eastAsia="zh-CN"/>
              </w:rPr>
              <w:t>达标，耐擦洗</w:t>
            </w:r>
            <w:r>
              <w:rPr>
                <w:color w:val="000000"/>
                <w:sz w:val="21"/>
                <w:lang w:eastAsia="zh-CN"/>
              </w:rPr>
              <w:t>≥5000</w:t>
            </w:r>
            <w:r>
              <w:rPr>
                <w:color w:val="000000"/>
                <w:sz w:val="21"/>
                <w:lang w:eastAsia="zh-CN"/>
              </w:rPr>
              <w:t>次；</w:t>
            </w:r>
            <w:r>
              <w:rPr>
                <w:color w:val="000000"/>
                <w:sz w:val="21"/>
                <w:lang w:eastAsia="zh-CN"/>
              </w:rPr>
              <w:t>3.</w:t>
            </w:r>
            <w:r>
              <w:rPr>
                <w:color w:val="000000"/>
                <w:sz w:val="21"/>
                <w:lang w:eastAsia="zh-CN"/>
              </w:rPr>
              <w:t>工艺：空鼓墙面全部铲除，坑洼修补平整；</w:t>
            </w:r>
            <w:r>
              <w:rPr>
                <w:color w:val="000000"/>
                <w:sz w:val="21"/>
                <w:lang w:eastAsia="zh-CN"/>
              </w:rPr>
              <w:t>2</w:t>
            </w:r>
            <w:r>
              <w:rPr>
                <w:color w:val="000000"/>
                <w:sz w:val="21"/>
                <w:lang w:eastAsia="zh-CN"/>
              </w:rPr>
              <w:t>遍腻子干透后精细打磨，无砂痕；底漆</w:t>
            </w:r>
            <w:r>
              <w:rPr>
                <w:color w:val="000000"/>
                <w:sz w:val="21"/>
                <w:lang w:eastAsia="zh-CN"/>
              </w:rPr>
              <w:t>1</w:t>
            </w:r>
            <w:r>
              <w:rPr>
                <w:color w:val="000000"/>
                <w:sz w:val="21"/>
                <w:lang w:eastAsia="zh-CN"/>
              </w:rPr>
              <w:t>遍封闭基层，面漆均匀滚涂</w:t>
            </w:r>
            <w:r>
              <w:rPr>
                <w:color w:val="000000"/>
                <w:sz w:val="21"/>
                <w:lang w:eastAsia="zh-CN"/>
              </w:rPr>
              <w:t>2</w:t>
            </w:r>
            <w:r>
              <w:rPr>
                <w:color w:val="000000"/>
                <w:sz w:val="21"/>
                <w:lang w:eastAsia="zh-CN"/>
              </w:rPr>
              <w:t>遍；</w:t>
            </w:r>
            <w:r>
              <w:rPr>
                <w:color w:val="000000"/>
                <w:sz w:val="21"/>
                <w:lang w:eastAsia="zh-CN"/>
              </w:rPr>
              <w:t>4.</w:t>
            </w:r>
            <w:r>
              <w:rPr>
                <w:color w:val="000000"/>
                <w:sz w:val="21"/>
                <w:lang w:eastAsia="zh-CN"/>
              </w:rPr>
              <w:t>阴阳</w:t>
            </w:r>
            <w:proofErr w:type="gramStart"/>
            <w:r>
              <w:rPr>
                <w:color w:val="000000"/>
                <w:sz w:val="21"/>
                <w:lang w:eastAsia="zh-CN"/>
              </w:rPr>
              <w:t>角使用铝合金靠条</w:t>
            </w:r>
            <w:proofErr w:type="gramEnd"/>
            <w:r>
              <w:rPr>
                <w:color w:val="000000"/>
                <w:sz w:val="21"/>
                <w:lang w:eastAsia="zh-CN"/>
              </w:rPr>
              <w:t>顺直，完工墙面无色差、流挂、漏刷、起皮。</w:t>
            </w:r>
          </w:p>
        </w:tc>
        <w:tc>
          <w:tcPr>
            <w:tcW w:w="3510"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腻子：耐水型内墙腻子，符合</w:t>
            </w:r>
            <w:r>
              <w:rPr>
                <w:color w:val="000000"/>
                <w:sz w:val="21"/>
                <w:lang w:eastAsia="zh-CN"/>
              </w:rPr>
              <w:t>JG/T 298—2010</w:t>
            </w:r>
            <w:r>
              <w:rPr>
                <w:color w:val="000000"/>
                <w:sz w:val="21"/>
                <w:lang w:eastAsia="zh-CN"/>
              </w:rPr>
              <w:t>标准，不掉粉、</w:t>
            </w:r>
            <w:proofErr w:type="gramStart"/>
            <w:r>
              <w:rPr>
                <w:color w:val="000000"/>
                <w:sz w:val="21"/>
                <w:lang w:eastAsia="zh-CN"/>
              </w:rPr>
              <w:t>不</w:t>
            </w:r>
            <w:proofErr w:type="gramEnd"/>
            <w:r>
              <w:rPr>
                <w:color w:val="000000"/>
                <w:sz w:val="21"/>
                <w:lang w:eastAsia="zh-CN"/>
              </w:rPr>
              <w:t>开裂；</w:t>
            </w:r>
          </w:p>
          <w:p w:rsidR="00797462" w:rsidRDefault="00831B86">
            <w:pPr>
              <w:spacing w:line="240" w:lineRule="auto"/>
              <w:ind w:firstLine="0"/>
              <w:rPr>
                <w:lang w:eastAsia="zh-CN"/>
              </w:rPr>
            </w:pPr>
            <w:r>
              <w:rPr>
                <w:color w:val="000000"/>
                <w:sz w:val="21"/>
                <w:lang w:eastAsia="zh-CN"/>
              </w:rPr>
              <w:t>2.</w:t>
            </w:r>
            <w:r>
              <w:rPr>
                <w:color w:val="000000"/>
                <w:sz w:val="21"/>
                <w:lang w:eastAsia="zh-CN"/>
              </w:rPr>
              <w:t>底漆面漆：环保内墙乳胶漆，甲醛、</w:t>
            </w:r>
            <w:r>
              <w:rPr>
                <w:color w:val="000000"/>
                <w:sz w:val="21"/>
                <w:lang w:eastAsia="zh-CN"/>
              </w:rPr>
              <w:t>VOC</w:t>
            </w:r>
            <w:r>
              <w:rPr>
                <w:color w:val="000000"/>
                <w:sz w:val="21"/>
                <w:lang w:eastAsia="zh-CN"/>
              </w:rPr>
              <w:t>达标，耐擦洗</w:t>
            </w:r>
            <w:r>
              <w:rPr>
                <w:color w:val="000000"/>
                <w:sz w:val="21"/>
                <w:lang w:eastAsia="zh-CN"/>
              </w:rPr>
              <w:t>≥5000</w:t>
            </w:r>
            <w:r>
              <w:rPr>
                <w:color w:val="000000"/>
                <w:sz w:val="21"/>
                <w:lang w:eastAsia="zh-CN"/>
              </w:rPr>
              <w:t>次；</w:t>
            </w:r>
          </w:p>
          <w:p w:rsidR="00797462" w:rsidRDefault="00831B86">
            <w:pPr>
              <w:spacing w:line="240" w:lineRule="auto"/>
              <w:ind w:firstLine="0"/>
              <w:rPr>
                <w:lang w:eastAsia="zh-CN"/>
              </w:rPr>
            </w:pPr>
            <w:r>
              <w:rPr>
                <w:color w:val="000000"/>
                <w:sz w:val="21"/>
                <w:lang w:eastAsia="zh-CN"/>
              </w:rPr>
              <w:t>3.</w:t>
            </w:r>
            <w:r>
              <w:rPr>
                <w:color w:val="000000"/>
                <w:sz w:val="21"/>
                <w:lang w:eastAsia="zh-CN"/>
              </w:rPr>
              <w:t>工艺：空鼓墙面全部铲除，坑洼修补平整；</w:t>
            </w:r>
            <w:r>
              <w:rPr>
                <w:color w:val="000000"/>
                <w:sz w:val="21"/>
                <w:lang w:eastAsia="zh-CN"/>
              </w:rPr>
              <w:t>2</w:t>
            </w:r>
            <w:r>
              <w:rPr>
                <w:color w:val="000000"/>
                <w:sz w:val="21"/>
                <w:lang w:eastAsia="zh-CN"/>
              </w:rPr>
              <w:t>遍腻子干透后精细打磨，无砂痕；底漆</w:t>
            </w:r>
            <w:r>
              <w:rPr>
                <w:color w:val="000000"/>
                <w:sz w:val="21"/>
                <w:lang w:eastAsia="zh-CN"/>
              </w:rPr>
              <w:t>1</w:t>
            </w:r>
            <w:r>
              <w:rPr>
                <w:color w:val="000000"/>
                <w:sz w:val="21"/>
                <w:lang w:eastAsia="zh-CN"/>
              </w:rPr>
              <w:t>遍封闭基层，面漆均匀滚涂</w:t>
            </w:r>
            <w:r>
              <w:rPr>
                <w:color w:val="000000"/>
                <w:sz w:val="21"/>
                <w:lang w:eastAsia="zh-CN"/>
              </w:rPr>
              <w:t>2</w:t>
            </w:r>
            <w:r>
              <w:rPr>
                <w:color w:val="000000"/>
                <w:sz w:val="21"/>
                <w:lang w:eastAsia="zh-CN"/>
              </w:rPr>
              <w:t>遍；</w:t>
            </w:r>
          </w:p>
          <w:p w:rsidR="00797462" w:rsidRDefault="00831B86">
            <w:pPr>
              <w:spacing w:line="240" w:lineRule="auto"/>
              <w:ind w:firstLine="0"/>
              <w:rPr>
                <w:lang w:eastAsia="zh-CN"/>
              </w:rPr>
            </w:pPr>
            <w:r>
              <w:rPr>
                <w:color w:val="000000"/>
                <w:sz w:val="21"/>
                <w:lang w:eastAsia="zh-CN"/>
              </w:rPr>
              <w:t>4.</w:t>
            </w:r>
            <w:r>
              <w:rPr>
                <w:color w:val="000000"/>
                <w:sz w:val="21"/>
                <w:lang w:eastAsia="zh-CN"/>
              </w:rPr>
              <w:t>阴阳</w:t>
            </w:r>
            <w:proofErr w:type="gramStart"/>
            <w:r>
              <w:rPr>
                <w:color w:val="000000"/>
                <w:sz w:val="21"/>
                <w:lang w:eastAsia="zh-CN"/>
              </w:rPr>
              <w:t>角使用铝合金靠条</w:t>
            </w:r>
            <w:proofErr w:type="gramEnd"/>
            <w:r>
              <w:rPr>
                <w:color w:val="000000"/>
                <w:sz w:val="21"/>
                <w:lang w:eastAsia="zh-CN"/>
              </w:rPr>
              <w:t>顺直，完工墙面无色差、流挂、漏刷、起皮。</w:t>
            </w:r>
          </w:p>
        </w:tc>
      </w:tr>
      <w:tr w:rsidR="00797462" w:rsidTr="00C522F8">
        <w:trPr>
          <w:cantSplit/>
          <w:jc w:val="center"/>
        </w:trPr>
        <w:tc>
          <w:tcPr>
            <w:tcW w:w="1239" w:type="dxa"/>
            <w:vAlign w:val="center"/>
          </w:tcPr>
          <w:p w:rsidR="00797462" w:rsidRDefault="00831B86">
            <w:pPr>
              <w:spacing w:line="240" w:lineRule="auto"/>
              <w:ind w:firstLine="0"/>
              <w:jc w:val="center"/>
            </w:pPr>
            <w:r>
              <w:rPr>
                <w:color w:val="000000"/>
                <w:sz w:val="21"/>
              </w:rPr>
              <w:lastRenderedPageBreak/>
              <w:t>9</w:t>
            </w:r>
          </w:p>
        </w:tc>
        <w:tc>
          <w:tcPr>
            <w:tcW w:w="1388" w:type="dxa"/>
            <w:vAlign w:val="center"/>
          </w:tcPr>
          <w:p w:rsidR="00797462" w:rsidRDefault="00831B86">
            <w:pPr>
              <w:spacing w:line="240" w:lineRule="auto"/>
              <w:ind w:firstLine="0"/>
              <w:rPr>
                <w:lang w:eastAsia="zh-CN"/>
              </w:rPr>
            </w:pPr>
            <w:r>
              <w:rPr>
                <w:color w:val="000000"/>
                <w:sz w:val="21"/>
                <w:lang w:eastAsia="zh-CN"/>
              </w:rPr>
              <w:t>宣传文化</w:t>
            </w:r>
            <w:proofErr w:type="gramStart"/>
            <w:r>
              <w:rPr>
                <w:color w:val="000000"/>
                <w:sz w:val="21"/>
                <w:lang w:eastAsia="zh-CN"/>
              </w:rPr>
              <w:t>墙设计</w:t>
            </w:r>
            <w:proofErr w:type="gramEnd"/>
            <w:r>
              <w:rPr>
                <w:color w:val="000000"/>
                <w:sz w:val="21"/>
                <w:lang w:eastAsia="zh-CN"/>
              </w:rPr>
              <w:t>及制作安装</w:t>
            </w:r>
          </w:p>
        </w:tc>
        <w:tc>
          <w:tcPr>
            <w:tcW w:w="1282" w:type="dxa"/>
            <w:vAlign w:val="center"/>
          </w:tcPr>
          <w:p w:rsidR="00797462" w:rsidRDefault="00831B86">
            <w:pPr>
              <w:spacing w:line="240" w:lineRule="auto"/>
              <w:ind w:firstLine="0"/>
              <w:jc w:val="center"/>
            </w:pPr>
            <w:r>
              <w:rPr>
                <w:color w:val="000000"/>
                <w:sz w:val="21"/>
              </w:rPr>
              <w:t>18</w:t>
            </w:r>
            <w:bookmarkStart w:id="25" w:name="_GoBack"/>
            <w:bookmarkEnd w:id="25"/>
          </w:p>
        </w:tc>
        <w:tc>
          <w:tcPr>
            <w:tcW w:w="1869" w:type="dxa"/>
            <w:vAlign w:val="center"/>
          </w:tcPr>
          <w:p w:rsidR="00797462" w:rsidRDefault="00831B86">
            <w:pPr>
              <w:spacing w:line="240" w:lineRule="auto"/>
              <w:ind w:firstLine="0"/>
              <w:jc w:val="center"/>
              <w:rPr>
                <w:lang w:eastAsia="zh-CN"/>
              </w:rPr>
            </w:pPr>
            <w:r>
              <w:rPr>
                <w:color w:val="000000"/>
                <w:sz w:val="21"/>
                <w:lang w:eastAsia="zh-CN"/>
              </w:rPr>
              <w:t>1.</w:t>
            </w:r>
            <w:r>
              <w:rPr>
                <w:color w:val="000000"/>
                <w:sz w:val="21"/>
                <w:lang w:eastAsia="zh-CN"/>
              </w:rPr>
              <w:t>中标供应商负责文化</w:t>
            </w:r>
            <w:proofErr w:type="gramStart"/>
            <w:r>
              <w:rPr>
                <w:color w:val="000000"/>
                <w:sz w:val="21"/>
                <w:lang w:eastAsia="zh-CN"/>
              </w:rPr>
              <w:t>墙整体</w:t>
            </w:r>
            <w:proofErr w:type="gramEnd"/>
            <w:r>
              <w:rPr>
                <w:color w:val="000000"/>
                <w:sz w:val="21"/>
                <w:lang w:eastAsia="zh-CN"/>
              </w:rPr>
              <w:t>创意、文案编撰、图文素材整合及视觉版式全套设计，须出具至少</w:t>
            </w:r>
            <w:r>
              <w:rPr>
                <w:color w:val="000000"/>
                <w:sz w:val="21"/>
                <w:lang w:eastAsia="zh-CN"/>
              </w:rPr>
              <w:t>2</w:t>
            </w:r>
            <w:r>
              <w:rPr>
                <w:color w:val="000000"/>
                <w:sz w:val="21"/>
                <w:lang w:eastAsia="zh-CN"/>
              </w:rPr>
              <w:t>套风格、叙事完全不同的完整方案，</w:t>
            </w:r>
            <w:proofErr w:type="gramStart"/>
            <w:r>
              <w:rPr>
                <w:color w:val="000000"/>
                <w:sz w:val="21"/>
                <w:lang w:eastAsia="zh-CN"/>
              </w:rPr>
              <w:t>含效果</w:t>
            </w:r>
            <w:proofErr w:type="gramEnd"/>
            <w:r>
              <w:rPr>
                <w:color w:val="000000"/>
                <w:sz w:val="21"/>
                <w:lang w:eastAsia="zh-CN"/>
              </w:rPr>
              <w:t>图、文稿、分层工艺图，经采购人多次修改确认后方可生产（方案设计调整需采购人满意为止）。内容融合历史学、</w:t>
            </w:r>
            <w:proofErr w:type="gramStart"/>
            <w:r>
              <w:rPr>
                <w:color w:val="000000"/>
                <w:sz w:val="21"/>
                <w:lang w:eastAsia="zh-CN"/>
              </w:rPr>
              <w:t>中文双</w:t>
            </w:r>
            <w:proofErr w:type="gramEnd"/>
            <w:r>
              <w:rPr>
                <w:color w:val="000000"/>
                <w:sz w:val="21"/>
                <w:lang w:eastAsia="zh-CN"/>
              </w:rPr>
              <w:t>学科内涵，覆盖六大核心模块，所有图文素材需具备完整商用版权，验收同步交付全部可编辑源文件。成品文字、史实零差错，印刷色差</w:t>
            </w:r>
            <w:r>
              <w:rPr>
                <w:color w:val="000000"/>
                <w:sz w:val="21"/>
              </w:rPr>
              <w:t>Δ</w:t>
            </w:r>
            <w:r>
              <w:rPr>
                <w:color w:val="000000"/>
                <w:sz w:val="21"/>
                <w:lang w:eastAsia="zh-CN"/>
              </w:rPr>
              <w:t>E≤2</w:t>
            </w:r>
            <w:r>
              <w:rPr>
                <w:color w:val="000000"/>
                <w:sz w:val="21"/>
                <w:lang w:eastAsia="zh-CN"/>
              </w:rPr>
              <w:t>，色彩还原度</w:t>
            </w:r>
            <w:r>
              <w:rPr>
                <w:color w:val="000000"/>
                <w:sz w:val="21"/>
                <w:lang w:eastAsia="zh-CN"/>
              </w:rPr>
              <w:t>≥98%</w:t>
            </w:r>
            <w:r>
              <w:rPr>
                <w:color w:val="000000"/>
                <w:sz w:val="21"/>
                <w:lang w:eastAsia="zh-CN"/>
              </w:rPr>
              <w:t>，雕刻切割边缘光滑无各类外观瑕疵；</w:t>
            </w:r>
            <w:r>
              <w:rPr>
                <w:color w:val="000000"/>
                <w:sz w:val="21"/>
                <w:lang w:eastAsia="zh-CN"/>
              </w:rPr>
              <w:t>2.</w:t>
            </w:r>
            <w:r>
              <w:rPr>
                <w:color w:val="000000"/>
                <w:sz w:val="21"/>
                <w:lang w:eastAsia="zh-CN"/>
              </w:rPr>
              <w:t>整体采用立体错层悬浮工艺：底层</w:t>
            </w:r>
            <w:r>
              <w:rPr>
                <w:color w:val="000000"/>
                <w:sz w:val="21"/>
                <w:lang w:eastAsia="zh-CN"/>
              </w:rPr>
              <w:t>≥20mm</w:t>
            </w:r>
            <w:r>
              <w:rPr>
                <w:color w:val="000000"/>
                <w:sz w:val="21"/>
                <w:lang w:eastAsia="zh-CN"/>
              </w:rPr>
              <w:t>高密度结皮</w:t>
            </w:r>
            <w:r>
              <w:rPr>
                <w:color w:val="000000"/>
                <w:sz w:val="21"/>
                <w:lang w:eastAsia="zh-CN"/>
              </w:rPr>
              <w:t>PVC</w:t>
            </w:r>
            <w:r>
              <w:rPr>
                <w:color w:val="000000"/>
                <w:sz w:val="21"/>
                <w:lang w:eastAsia="zh-CN"/>
              </w:rPr>
              <w:t>板雕刻打底；结合中层</w:t>
            </w:r>
            <w:r>
              <w:rPr>
                <w:color w:val="000000"/>
                <w:sz w:val="21"/>
                <w:lang w:eastAsia="zh-CN"/>
              </w:rPr>
              <w:t>6—10mm</w:t>
            </w:r>
            <w:r>
              <w:rPr>
                <w:color w:val="000000"/>
                <w:sz w:val="21"/>
                <w:lang w:eastAsia="zh-CN"/>
              </w:rPr>
              <w:t>高光亚克力</w:t>
            </w:r>
            <w:r>
              <w:rPr>
                <w:color w:val="000000"/>
                <w:sz w:val="21"/>
                <w:lang w:eastAsia="zh-CN"/>
              </w:rPr>
              <w:t>UV</w:t>
            </w:r>
            <w:r>
              <w:rPr>
                <w:color w:val="000000"/>
                <w:sz w:val="21"/>
                <w:lang w:eastAsia="zh-CN"/>
              </w:rPr>
              <w:t>喷印；核心标语文字双层亚克力叠加；主标题使用水晶字</w:t>
            </w:r>
            <w:r>
              <w:rPr>
                <w:color w:val="000000"/>
                <w:sz w:val="21"/>
                <w:lang w:eastAsia="zh-CN"/>
              </w:rPr>
              <w:t>≥20mm</w:t>
            </w:r>
            <w:r>
              <w:rPr>
                <w:color w:val="000000"/>
                <w:sz w:val="21"/>
                <w:lang w:eastAsia="zh-CN"/>
              </w:rPr>
              <w:t>透明亚克力激光雕刻，预留</w:t>
            </w:r>
            <w:r>
              <w:rPr>
                <w:color w:val="000000"/>
                <w:sz w:val="21"/>
                <w:lang w:eastAsia="zh-CN"/>
              </w:rPr>
              <w:t>8—12mm</w:t>
            </w:r>
            <w:r>
              <w:rPr>
                <w:color w:val="000000"/>
                <w:sz w:val="21"/>
                <w:lang w:eastAsia="zh-CN"/>
              </w:rPr>
              <w:t>悬浮间距。整体安装符合高品质审美需求，材料满足环保检测合格材质，安装采用不锈钢隐形挂件或中性环保结构胶等。</w:t>
            </w:r>
          </w:p>
        </w:tc>
        <w:tc>
          <w:tcPr>
            <w:tcW w:w="3510"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中标供应商负责文化</w:t>
            </w:r>
            <w:proofErr w:type="gramStart"/>
            <w:r>
              <w:rPr>
                <w:color w:val="000000"/>
                <w:sz w:val="21"/>
                <w:lang w:eastAsia="zh-CN"/>
              </w:rPr>
              <w:t>墙整体</w:t>
            </w:r>
            <w:proofErr w:type="gramEnd"/>
            <w:r>
              <w:rPr>
                <w:color w:val="000000"/>
                <w:sz w:val="21"/>
                <w:lang w:eastAsia="zh-CN"/>
              </w:rPr>
              <w:t>创意、文案编撰、图文素材整合及视觉版式全套设计，须出具至少</w:t>
            </w:r>
            <w:r>
              <w:rPr>
                <w:color w:val="000000"/>
                <w:sz w:val="21"/>
                <w:lang w:eastAsia="zh-CN"/>
              </w:rPr>
              <w:t>2</w:t>
            </w:r>
            <w:r>
              <w:rPr>
                <w:color w:val="000000"/>
                <w:sz w:val="21"/>
                <w:lang w:eastAsia="zh-CN"/>
              </w:rPr>
              <w:t>套风格、叙事完全不同的完整方案，</w:t>
            </w:r>
            <w:proofErr w:type="gramStart"/>
            <w:r>
              <w:rPr>
                <w:color w:val="000000"/>
                <w:sz w:val="21"/>
                <w:lang w:eastAsia="zh-CN"/>
              </w:rPr>
              <w:t>含效果</w:t>
            </w:r>
            <w:proofErr w:type="gramEnd"/>
            <w:r>
              <w:rPr>
                <w:color w:val="000000"/>
                <w:sz w:val="21"/>
                <w:lang w:eastAsia="zh-CN"/>
              </w:rPr>
              <w:t>图、文稿、分层工艺图，经采购人多次修改确认后方可生产（方案设计调整需采购人满意为止）。内容融合历史学、</w:t>
            </w:r>
            <w:proofErr w:type="gramStart"/>
            <w:r>
              <w:rPr>
                <w:color w:val="000000"/>
                <w:sz w:val="21"/>
                <w:lang w:eastAsia="zh-CN"/>
              </w:rPr>
              <w:t>中文双</w:t>
            </w:r>
            <w:proofErr w:type="gramEnd"/>
            <w:r>
              <w:rPr>
                <w:color w:val="000000"/>
                <w:sz w:val="21"/>
                <w:lang w:eastAsia="zh-CN"/>
              </w:rPr>
              <w:t>学科内涵，覆盖六大核心模块，所有图文素材需具备完整商用版权，验收同步交付全部可编辑源文件。成品文字、史实零差错，印刷色差</w:t>
            </w:r>
            <w:r>
              <w:rPr>
                <w:color w:val="000000"/>
                <w:sz w:val="21"/>
              </w:rPr>
              <w:t>Δ</w:t>
            </w:r>
            <w:r>
              <w:rPr>
                <w:color w:val="000000"/>
                <w:sz w:val="21"/>
                <w:lang w:eastAsia="zh-CN"/>
              </w:rPr>
              <w:t>E≤2</w:t>
            </w:r>
            <w:r>
              <w:rPr>
                <w:color w:val="000000"/>
                <w:sz w:val="21"/>
                <w:lang w:eastAsia="zh-CN"/>
              </w:rPr>
              <w:t>，色彩还原度</w:t>
            </w:r>
            <w:r>
              <w:rPr>
                <w:color w:val="000000"/>
                <w:sz w:val="21"/>
                <w:lang w:eastAsia="zh-CN"/>
              </w:rPr>
              <w:t>≥98%</w:t>
            </w:r>
            <w:r>
              <w:rPr>
                <w:color w:val="000000"/>
                <w:sz w:val="21"/>
                <w:lang w:eastAsia="zh-CN"/>
              </w:rPr>
              <w:t>，雕刻切割边缘光滑无各类外观瑕疵；</w:t>
            </w:r>
          </w:p>
          <w:p w:rsidR="00797462" w:rsidRDefault="00831B86">
            <w:pPr>
              <w:spacing w:line="240" w:lineRule="auto"/>
              <w:ind w:firstLine="0"/>
              <w:rPr>
                <w:lang w:eastAsia="zh-CN"/>
              </w:rPr>
            </w:pPr>
            <w:r>
              <w:rPr>
                <w:color w:val="000000"/>
                <w:sz w:val="21"/>
                <w:lang w:eastAsia="zh-CN"/>
              </w:rPr>
              <w:t>2.</w:t>
            </w:r>
            <w:r>
              <w:rPr>
                <w:color w:val="000000"/>
                <w:sz w:val="21"/>
                <w:lang w:eastAsia="zh-CN"/>
              </w:rPr>
              <w:t>整体采用立体错层悬浮工艺：底层</w:t>
            </w:r>
            <w:r>
              <w:rPr>
                <w:color w:val="000000"/>
                <w:sz w:val="21"/>
                <w:lang w:eastAsia="zh-CN"/>
              </w:rPr>
              <w:t>≥20mm</w:t>
            </w:r>
            <w:r>
              <w:rPr>
                <w:color w:val="000000"/>
                <w:sz w:val="21"/>
                <w:lang w:eastAsia="zh-CN"/>
              </w:rPr>
              <w:t>高密度结皮</w:t>
            </w:r>
            <w:r>
              <w:rPr>
                <w:color w:val="000000"/>
                <w:sz w:val="21"/>
                <w:lang w:eastAsia="zh-CN"/>
              </w:rPr>
              <w:t>PVC</w:t>
            </w:r>
            <w:r>
              <w:rPr>
                <w:color w:val="000000"/>
                <w:sz w:val="21"/>
                <w:lang w:eastAsia="zh-CN"/>
              </w:rPr>
              <w:t>板雕刻打底；结合中层</w:t>
            </w:r>
            <w:r>
              <w:rPr>
                <w:color w:val="000000"/>
                <w:sz w:val="21"/>
                <w:lang w:eastAsia="zh-CN"/>
              </w:rPr>
              <w:t>6—10mm</w:t>
            </w:r>
            <w:r>
              <w:rPr>
                <w:color w:val="000000"/>
                <w:sz w:val="21"/>
                <w:lang w:eastAsia="zh-CN"/>
              </w:rPr>
              <w:t>高光亚克力</w:t>
            </w:r>
            <w:r>
              <w:rPr>
                <w:color w:val="000000"/>
                <w:sz w:val="21"/>
                <w:lang w:eastAsia="zh-CN"/>
              </w:rPr>
              <w:t>UV</w:t>
            </w:r>
            <w:r>
              <w:rPr>
                <w:color w:val="000000"/>
                <w:sz w:val="21"/>
                <w:lang w:eastAsia="zh-CN"/>
              </w:rPr>
              <w:t>喷印；核心标语文字双层亚克力叠加；主标题使用水晶字</w:t>
            </w:r>
            <w:r>
              <w:rPr>
                <w:color w:val="000000"/>
                <w:sz w:val="21"/>
                <w:lang w:eastAsia="zh-CN"/>
              </w:rPr>
              <w:t>≥20mm</w:t>
            </w:r>
            <w:r>
              <w:rPr>
                <w:color w:val="000000"/>
                <w:sz w:val="21"/>
                <w:lang w:eastAsia="zh-CN"/>
              </w:rPr>
              <w:t>透明亚克力激光雕刻，预留</w:t>
            </w:r>
            <w:r>
              <w:rPr>
                <w:color w:val="000000"/>
                <w:sz w:val="21"/>
                <w:lang w:eastAsia="zh-CN"/>
              </w:rPr>
              <w:t>8—12mm</w:t>
            </w:r>
            <w:r>
              <w:rPr>
                <w:color w:val="000000"/>
                <w:sz w:val="21"/>
                <w:lang w:eastAsia="zh-CN"/>
              </w:rPr>
              <w:t>悬浮间距。整体安装符合高品质审美需求，材料满足环保检测合格材质，安装采用不锈钢隐形挂件或中性环保结构胶等。</w:t>
            </w:r>
          </w:p>
        </w:tc>
      </w:tr>
    </w:tbl>
    <w:p w:rsidR="00797462" w:rsidRDefault="00831B86">
      <w:pPr>
        <w:jc w:val="both"/>
        <w:rPr>
          <w:lang w:eastAsia="zh-CN"/>
        </w:rPr>
      </w:pPr>
      <w:r>
        <w:rPr>
          <w:color w:val="000000"/>
          <w:lang w:eastAsia="zh-CN"/>
        </w:rPr>
        <w:lastRenderedPageBreak/>
        <w:t>注：上表中尺寸数据为预估数量，以实际为准。</w:t>
      </w:r>
    </w:p>
    <w:p w:rsidR="00797462" w:rsidRDefault="00831B86">
      <w:pPr>
        <w:pStyle w:val="21"/>
        <w:spacing w:before="120" w:after="60" w:line="240" w:lineRule="auto"/>
        <w:ind w:firstLine="0"/>
        <w:rPr>
          <w:lang w:eastAsia="zh-CN"/>
        </w:rPr>
      </w:pPr>
      <w:bookmarkStart w:id="26" w:name="_Toc242798242"/>
      <w:r>
        <w:rPr>
          <w:rFonts w:ascii="Times New Roman" w:eastAsia="宋体" w:hAnsi="Times New Roman"/>
          <w:sz w:val="24"/>
          <w:lang w:eastAsia="zh-CN"/>
        </w:rPr>
        <w:t>四、商务要求</w:t>
      </w:r>
      <w:bookmarkEnd w:id="26"/>
    </w:p>
    <w:p w:rsidR="00797462" w:rsidRDefault="00831B86">
      <w:pPr>
        <w:jc w:val="both"/>
        <w:rPr>
          <w:lang w:eastAsia="zh-CN"/>
        </w:rPr>
      </w:pPr>
      <w:r>
        <w:rPr>
          <w:color w:val="000000"/>
          <w:lang w:eastAsia="zh-CN"/>
        </w:rPr>
        <w:t>（一）交付（实施）的时间（期限）：合同签订后</w:t>
      </w:r>
      <w:r>
        <w:rPr>
          <w:color w:val="000000"/>
          <w:lang w:eastAsia="zh-CN"/>
        </w:rPr>
        <w:t>10</w:t>
      </w:r>
      <w:r>
        <w:rPr>
          <w:color w:val="000000"/>
          <w:lang w:eastAsia="zh-CN"/>
        </w:rPr>
        <w:t>个日历日内完成施工，施工完成后</w:t>
      </w:r>
      <w:r>
        <w:rPr>
          <w:color w:val="000000"/>
          <w:lang w:eastAsia="zh-CN"/>
        </w:rPr>
        <w:t>30</w:t>
      </w:r>
      <w:r>
        <w:rPr>
          <w:color w:val="000000"/>
          <w:lang w:eastAsia="zh-CN"/>
        </w:rPr>
        <w:t>个日历日验收合格交付采购人使用。</w:t>
      </w:r>
    </w:p>
    <w:p w:rsidR="00797462" w:rsidRDefault="00831B86">
      <w:pPr>
        <w:jc w:val="both"/>
        <w:rPr>
          <w:lang w:eastAsia="zh-CN"/>
        </w:rPr>
      </w:pPr>
      <w:r>
        <w:rPr>
          <w:color w:val="000000"/>
          <w:lang w:eastAsia="zh-CN"/>
        </w:rPr>
        <w:t>（二）交付（实施）的地点（范围）：采购人指定地点。</w:t>
      </w:r>
    </w:p>
    <w:p w:rsidR="00797462" w:rsidRDefault="00831B86">
      <w:pPr>
        <w:jc w:val="both"/>
        <w:rPr>
          <w:lang w:eastAsia="zh-CN"/>
        </w:rPr>
      </w:pPr>
      <w:r>
        <w:rPr>
          <w:color w:val="000000"/>
          <w:lang w:eastAsia="zh-CN"/>
        </w:rPr>
        <w:t>（三）报价要求：本项目为交钥匙工程，报价须为人民币报价，包含但不限于中标（成交）供应商提供的制作及安装费、辅材费、运输费、搬运费、劳务费、装卸费、垃圾清理费、缺失补齐费用、安全保险费、安全措施费、税费、应急施工费、保洁开荒费等所有费用，因中标（成交）供应商自身原因造成漏报、少报皆由其自行承担责任，采购人不再补偿。</w:t>
      </w:r>
    </w:p>
    <w:p w:rsidR="00797462" w:rsidRDefault="00831B86">
      <w:pPr>
        <w:jc w:val="both"/>
        <w:rPr>
          <w:lang w:eastAsia="zh-CN"/>
        </w:rPr>
      </w:pPr>
      <w:r>
        <w:rPr>
          <w:color w:val="000000"/>
          <w:lang w:eastAsia="zh-CN"/>
        </w:rPr>
        <w:t>（四）履约验收方案（标准和方法）：</w:t>
      </w:r>
    </w:p>
    <w:p w:rsidR="00797462" w:rsidRDefault="00831B86">
      <w:pPr>
        <w:jc w:val="both"/>
        <w:rPr>
          <w:lang w:eastAsia="zh-CN"/>
        </w:rPr>
      </w:pPr>
      <w:r>
        <w:rPr>
          <w:color w:val="000000"/>
          <w:lang w:eastAsia="zh-CN"/>
        </w:rPr>
        <w:t>1.</w:t>
      </w:r>
      <w:r>
        <w:rPr>
          <w:color w:val="000000"/>
          <w:lang w:eastAsia="zh-CN"/>
        </w:rPr>
        <w:t>中标（成交）供应商在规定时间完成施工，整体施工质量、技术参数与采购合同一致，性能指标达到规定的标准。</w:t>
      </w:r>
    </w:p>
    <w:p w:rsidR="00797462" w:rsidRDefault="00831B86">
      <w:pPr>
        <w:jc w:val="both"/>
        <w:rPr>
          <w:lang w:eastAsia="zh-CN"/>
        </w:rPr>
      </w:pPr>
      <w:r>
        <w:rPr>
          <w:color w:val="000000"/>
          <w:lang w:eastAsia="zh-CN"/>
        </w:rPr>
        <w:t>2.</w:t>
      </w:r>
      <w:r>
        <w:rPr>
          <w:color w:val="000000"/>
          <w:lang w:eastAsia="zh-CN"/>
        </w:rPr>
        <w:t>施工方提供施工未达到招标（比选）文件规定要求，且对采购人造成损失的，由中标（成交）供应商承担一切责任，并赔偿所造成的损失。</w:t>
      </w:r>
    </w:p>
    <w:p w:rsidR="00797462" w:rsidRDefault="00831B86">
      <w:pPr>
        <w:jc w:val="both"/>
        <w:rPr>
          <w:lang w:eastAsia="zh-CN"/>
        </w:rPr>
      </w:pPr>
      <w:r>
        <w:rPr>
          <w:color w:val="000000"/>
          <w:lang w:eastAsia="zh-CN"/>
        </w:rPr>
        <w:t>3.</w:t>
      </w:r>
      <w:r>
        <w:rPr>
          <w:color w:val="000000"/>
          <w:lang w:eastAsia="zh-CN"/>
        </w:rPr>
        <w:t>施工完成后</w:t>
      </w:r>
      <w:r>
        <w:rPr>
          <w:color w:val="000000"/>
          <w:lang w:eastAsia="zh-CN"/>
        </w:rPr>
        <w:t>30</w:t>
      </w:r>
      <w:r>
        <w:rPr>
          <w:color w:val="000000"/>
          <w:lang w:eastAsia="zh-CN"/>
        </w:rPr>
        <w:t>个日历日验收符合要求后，方作为最终验收。最终按技术要求进行验收，重点验收标准和方法见下表：</w:t>
      </w:r>
    </w:p>
    <w:tbl>
      <w:tblPr>
        <w:tblStyle w:val="aff1"/>
        <w:tblW w:w="0" w:type="auto"/>
        <w:jc w:val="center"/>
        <w:tblLook w:val="04A0" w:firstRow="1" w:lastRow="0" w:firstColumn="1" w:lastColumn="0" w:noHBand="0" w:noVBand="1"/>
      </w:tblPr>
      <w:tblGrid>
        <w:gridCol w:w="2165"/>
        <w:gridCol w:w="2285"/>
        <w:gridCol w:w="4838"/>
      </w:tblGrid>
      <w:tr w:rsidR="00797462">
        <w:trPr>
          <w:cantSplit/>
          <w:tblHeader/>
          <w:jc w:val="center"/>
        </w:trPr>
        <w:tc>
          <w:tcPr>
            <w:tcW w:w="510" w:type="dxa"/>
            <w:shd w:val="clear" w:color="auto" w:fill="F2F2F2"/>
            <w:vAlign w:val="center"/>
          </w:tcPr>
          <w:p w:rsidR="00797462" w:rsidRDefault="00831B86">
            <w:pPr>
              <w:spacing w:line="240" w:lineRule="auto"/>
              <w:ind w:firstLine="0"/>
              <w:jc w:val="center"/>
            </w:pPr>
            <w:proofErr w:type="spellStart"/>
            <w:r>
              <w:rPr>
                <w:b/>
                <w:color w:val="000000"/>
                <w:sz w:val="21"/>
              </w:rPr>
              <w:t>序号</w:t>
            </w:r>
            <w:proofErr w:type="spellEnd"/>
          </w:p>
        </w:tc>
        <w:tc>
          <w:tcPr>
            <w:tcW w:w="1814" w:type="dxa"/>
            <w:shd w:val="clear" w:color="auto" w:fill="F2F2F2"/>
            <w:vAlign w:val="center"/>
          </w:tcPr>
          <w:p w:rsidR="00797462" w:rsidRDefault="00831B86">
            <w:pPr>
              <w:spacing w:line="240" w:lineRule="auto"/>
              <w:ind w:firstLine="0"/>
              <w:jc w:val="center"/>
            </w:pPr>
            <w:proofErr w:type="spellStart"/>
            <w:r>
              <w:rPr>
                <w:b/>
                <w:color w:val="000000"/>
                <w:sz w:val="21"/>
              </w:rPr>
              <w:t>标的名称</w:t>
            </w:r>
            <w:proofErr w:type="spellEnd"/>
          </w:p>
        </w:tc>
        <w:tc>
          <w:tcPr>
            <w:tcW w:w="6746" w:type="dxa"/>
            <w:shd w:val="clear" w:color="auto" w:fill="F2F2F2"/>
            <w:vAlign w:val="center"/>
          </w:tcPr>
          <w:p w:rsidR="00797462" w:rsidRDefault="00831B86">
            <w:pPr>
              <w:spacing w:line="240" w:lineRule="auto"/>
              <w:ind w:firstLine="0"/>
              <w:jc w:val="center"/>
            </w:pPr>
            <w:proofErr w:type="spellStart"/>
            <w:r>
              <w:rPr>
                <w:b/>
                <w:color w:val="000000"/>
                <w:sz w:val="21"/>
              </w:rPr>
              <w:t>验收要求</w:t>
            </w:r>
            <w:proofErr w:type="spellEnd"/>
          </w:p>
        </w:tc>
      </w:tr>
      <w:tr w:rsidR="00797462">
        <w:trPr>
          <w:cantSplit/>
          <w:jc w:val="center"/>
        </w:trPr>
        <w:tc>
          <w:tcPr>
            <w:tcW w:w="3024" w:type="dxa"/>
            <w:vAlign w:val="center"/>
          </w:tcPr>
          <w:p w:rsidR="00797462" w:rsidRDefault="00831B86">
            <w:pPr>
              <w:spacing w:line="240" w:lineRule="auto"/>
              <w:ind w:firstLine="0"/>
              <w:jc w:val="center"/>
            </w:pPr>
            <w:r>
              <w:rPr>
                <w:color w:val="000000"/>
                <w:sz w:val="21"/>
              </w:rPr>
              <w:t>1</w:t>
            </w:r>
          </w:p>
        </w:tc>
        <w:tc>
          <w:tcPr>
            <w:tcW w:w="3024" w:type="dxa"/>
            <w:vAlign w:val="center"/>
          </w:tcPr>
          <w:p w:rsidR="00797462" w:rsidRDefault="00831B86">
            <w:pPr>
              <w:spacing w:line="240" w:lineRule="auto"/>
              <w:ind w:firstLine="0"/>
              <w:rPr>
                <w:lang w:eastAsia="zh-CN"/>
              </w:rPr>
            </w:pPr>
            <w:r>
              <w:rPr>
                <w:color w:val="000000"/>
                <w:sz w:val="21"/>
                <w:lang w:eastAsia="zh-CN"/>
              </w:rPr>
              <w:t>轻钢龙骨＋双面石膏板隔墙</w:t>
            </w:r>
          </w:p>
        </w:tc>
        <w:tc>
          <w:tcPr>
            <w:tcW w:w="3024"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外观：隔墙垂直平整，无弯曲、裂缝、凹陷，板缝无开裂；</w:t>
            </w:r>
            <w:r>
              <w:rPr>
                <w:color w:val="000000"/>
                <w:sz w:val="21"/>
                <w:lang w:eastAsia="zh-CN"/>
              </w:rPr>
              <w:t>2.</w:t>
            </w:r>
            <w:r>
              <w:rPr>
                <w:color w:val="000000"/>
                <w:sz w:val="21"/>
                <w:lang w:eastAsia="zh-CN"/>
              </w:rPr>
              <w:t>结构：龙骨敲击无空洞松动，固定件齐全；</w:t>
            </w:r>
            <w:r>
              <w:rPr>
                <w:color w:val="000000"/>
                <w:sz w:val="21"/>
                <w:lang w:eastAsia="zh-CN"/>
              </w:rPr>
              <w:t>3.</w:t>
            </w:r>
            <w:r>
              <w:rPr>
                <w:color w:val="000000"/>
                <w:sz w:val="21"/>
                <w:lang w:eastAsia="zh-CN"/>
              </w:rPr>
              <w:t>尺寸：高度、宽度与现场图纸一致，实测误差</w:t>
            </w:r>
            <w:r>
              <w:rPr>
                <w:color w:val="000000"/>
                <w:sz w:val="21"/>
                <w:lang w:eastAsia="zh-CN"/>
              </w:rPr>
              <w:t>≤5mm</w:t>
            </w:r>
            <w:r>
              <w:rPr>
                <w:color w:val="000000"/>
                <w:sz w:val="21"/>
                <w:lang w:eastAsia="zh-CN"/>
              </w:rPr>
              <w:t>；</w:t>
            </w:r>
            <w:r>
              <w:rPr>
                <w:color w:val="000000"/>
                <w:sz w:val="21"/>
                <w:lang w:eastAsia="zh-CN"/>
              </w:rPr>
              <w:t>4.</w:t>
            </w:r>
            <w:r>
              <w:rPr>
                <w:color w:val="000000"/>
                <w:sz w:val="21"/>
                <w:lang w:eastAsia="zh-CN"/>
              </w:rPr>
              <w:t>检验工具：靠尺、卷尺、手敲检查，目视观察板面完整度。</w:t>
            </w:r>
          </w:p>
        </w:tc>
      </w:tr>
      <w:tr w:rsidR="00797462">
        <w:trPr>
          <w:cantSplit/>
          <w:jc w:val="center"/>
        </w:trPr>
        <w:tc>
          <w:tcPr>
            <w:tcW w:w="3024" w:type="dxa"/>
            <w:vAlign w:val="center"/>
          </w:tcPr>
          <w:p w:rsidR="00797462" w:rsidRDefault="00831B86">
            <w:pPr>
              <w:spacing w:line="240" w:lineRule="auto"/>
              <w:ind w:firstLine="0"/>
              <w:jc w:val="center"/>
            </w:pPr>
            <w:r>
              <w:rPr>
                <w:color w:val="000000"/>
                <w:sz w:val="21"/>
              </w:rPr>
              <w:t>2</w:t>
            </w:r>
          </w:p>
        </w:tc>
        <w:tc>
          <w:tcPr>
            <w:tcW w:w="3024" w:type="dxa"/>
            <w:vAlign w:val="center"/>
          </w:tcPr>
          <w:p w:rsidR="00797462" w:rsidRDefault="00831B86">
            <w:pPr>
              <w:spacing w:line="240" w:lineRule="auto"/>
              <w:ind w:firstLine="0"/>
              <w:rPr>
                <w:lang w:eastAsia="zh-CN"/>
              </w:rPr>
            </w:pPr>
            <w:r>
              <w:rPr>
                <w:color w:val="000000"/>
                <w:sz w:val="21"/>
                <w:lang w:eastAsia="zh-CN"/>
              </w:rPr>
              <w:t>隔墙聚酯纤维隔音棉（</w:t>
            </w:r>
            <w:r>
              <w:rPr>
                <w:color w:val="000000"/>
                <w:sz w:val="21"/>
                <w:lang w:eastAsia="zh-CN"/>
              </w:rPr>
              <w:t>5cm</w:t>
            </w:r>
            <w:r>
              <w:rPr>
                <w:color w:val="000000"/>
                <w:sz w:val="21"/>
                <w:lang w:eastAsia="zh-CN"/>
              </w:rPr>
              <w:t>厚）</w:t>
            </w:r>
          </w:p>
        </w:tc>
        <w:tc>
          <w:tcPr>
            <w:tcW w:w="3024"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填充：隔墙内部无空缺、无压缩变薄，整体铺满；</w:t>
            </w:r>
            <w:r>
              <w:rPr>
                <w:color w:val="000000"/>
                <w:sz w:val="21"/>
                <w:lang w:eastAsia="zh-CN"/>
              </w:rPr>
              <w:t>2.</w:t>
            </w:r>
            <w:r>
              <w:rPr>
                <w:color w:val="000000"/>
                <w:sz w:val="21"/>
                <w:lang w:eastAsia="zh-CN"/>
              </w:rPr>
              <w:t>材质：提供产品合格证、环保阻燃检测报告；</w:t>
            </w:r>
            <w:r>
              <w:rPr>
                <w:color w:val="000000"/>
                <w:sz w:val="21"/>
                <w:lang w:eastAsia="zh-CN"/>
              </w:rPr>
              <w:t>3.</w:t>
            </w:r>
            <w:r>
              <w:rPr>
                <w:color w:val="000000"/>
                <w:sz w:val="21"/>
                <w:lang w:eastAsia="zh-CN"/>
              </w:rPr>
              <w:t>隔音简易测试：关闭门窗隔墙两侧无明显透声；</w:t>
            </w:r>
            <w:r>
              <w:rPr>
                <w:color w:val="000000"/>
                <w:sz w:val="21"/>
                <w:lang w:eastAsia="zh-CN"/>
              </w:rPr>
              <w:t>4.</w:t>
            </w:r>
            <w:r>
              <w:rPr>
                <w:color w:val="000000"/>
                <w:sz w:val="21"/>
                <w:lang w:eastAsia="zh-CN"/>
              </w:rPr>
              <w:t>检验：拆开局部龙骨抽查填充厚度、密度。</w:t>
            </w:r>
          </w:p>
        </w:tc>
      </w:tr>
      <w:tr w:rsidR="00797462">
        <w:trPr>
          <w:cantSplit/>
          <w:jc w:val="center"/>
        </w:trPr>
        <w:tc>
          <w:tcPr>
            <w:tcW w:w="3024" w:type="dxa"/>
            <w:vAlign w:val="center"/>
          </w:tcPr>
          <w:p w:rsidR="00797462" w:rsidRDefault="00831B86">
            <w:pPr>
              <w:spacing w:line="240" w:lineRule="auto"/>
              <w:ind w:firstLine="0"/>
              <w:jc w:val="center"/>
            </w:pPr>
            <w:r>
              <w:rPr>
                <w:color w:val="000000"/>
                <w:sz w:val="21"/>
              </w:rPr>
              <w:t>3</w:t>
            </w:r>
          </w:p>
        </w:tc>
        <w:tc>
          <w:tcPr>
            <w:tcW w:w="3024" w:type="dxa"/>
            <w:vAlign w:val="center"/>
          </w:tcPr>
          <w:p w:rsidR="00797462" w:rsidRDefault="00831B86">
            <w:pPr>
              <w:spacing w:line="240" w:lineRule="auto"/>
              <w:ind w:firstLine="0"/>
              <w:rPr>
                <w:lang w:eastAsia="zh-CN"/>
              </w:rPr>
            </w:pPr>
            <w:r>
              <w:rPr>
                <w:color w:val="000000"/>
                <w:sz w:val="21"/>
                <w:lang w:eastAsia="zh-CN"/>
              </w:rPr>
              <w:t>电视墙</w:t>
            </w:r>
            <w:r>
              <w:rPr>
                <w:color w:val="000000"/>
                <w:sz w:val="21"/>
                <w:lang w:eastAsia="zh-CN"/>
              </w:rPr>
              <w:t>15mm</w:t>
            </w:r>
            <w:r>
              <w:rPr>
                <w:color w:val="000000"/>
                <w:sz w:val="21"/>
                <w:lang w:eastAsia="zh-CN"/>
              </w:rPr>
              <w:t>阻燃板墙体加固</w:t>
            </w:r>
          </w:p>
        </w:tc>
        <w:tc>
          <w:tcPr>
            <w:tcW w:w="3024"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牢固度：</w:t>
            </w:r>
            <w:proofErr w:type="gramStart"/>
            <w:r>
              <w:rPr>
                <w:color w:val="000000"/>
                <w:sz w:val="21"/>
                <w:lang w:eastAsia="zh-CN"/>
              </w:rPr>
              <w:t>手扳无晃动</w:t>
            </w:r>
            <w:proofErr w:type="gramEnd"/>
            <w:r>
              <w:rPr>
                <w:color w:val="000000"/>
                <w:sz w:val="21"/>
                <w:lang w:eastAsia="zh-CN"/>
              </w:rPr>
              <w:t>，螺丝无外露锈蚀；</w:t>
            </w:r>
            <w:r>
              <w:rPr>
                <w:color w:val="000000"/>
                <w:sz w:val="21"/>
                <w:lang w:eastAsia="zh-CN"/>
              </w:rPr>
              <w:t>2.</w:t>
            </w:r>
            <w:r>
              <w:rPr>
                <w:color w:val="000000"/>
                <w:sz w:val="21"/>
                <w:lang w:eastAsia="zh-CN"/>
              </w:rPr>
              <w:t>板面：平整无起鼓、分层，</w:t>
            </w:r>
            <w:proofErr w:type="gramStart"/>
            <w:r>
              <w:rPr>
                <w:color w:val="000000"/>
                <w:sz w:val="21"/>
                <w:lang w:eastAsia="zh-CN"/>
              </w:rPr>
              <w:t>阻燃板无霉变</w:t>
            </w:r>
            <w:proofErr w:type="gramEnd"/>
            <w:r>
              <w:rPr>
                <w:color w:val="000000"/>
                <w:sz w:val="21"/>
                <w:lang w:eastAsia="zh-CN"/>
              </w:rPr>
              <w:t>；</w:t>
            </w:r>
            <w:r>
              <w:rPr>
                <w:color w:val="000000"/>
                <w:sz w:val="21"/>
                <w:lang w:eastAsia="zh-CN"/>
              </w:rPr>
              <w:t>3.</w:t>
            </w:r>
            <w:r>
              <w:rPr>
                <w:color w:val="000000"/>
                <w:sz w:val="21"/>
                <w:lang w:eastAsia="zh-CN"/>
              </w:rPr>
              <w:t>承重测试：悬挂标准电视支架无变形；</w:t>
            </w:r>
            <w:r>
              <w:rPr>
                <w:color w:val="000000"/>
                <w:sz w:val="21"/>
                <w:lang w:eastAsia="zh-CN"/>
              </w:rPr>
              <w:t>4.</w:t>
            </w:r>
            <w:r>
              <w:rPr>
                <w:color w:val="000000"/>
                <w:sz w:val="21"/>
                <w:lang w:eastAsia="zh-CN"/>
              </w:rPr>
              <w:t>工具：卷尺、</w:t>
            </w:r>
            <w:proofErr w:type="gramStart"/>
            <w:r>
              <w:rPr>
                <w:color w:val="000000"/>
                <w:sz w:val="21"/>
                <w:lang w:eastAsia="zh-CN"/>
              </w:rPr>
              <w:t>手晃实测</w:t>
            </w:r>
            <w:proofErr w:type="gramEnd"/>
            <w:r>
              <w:rPr>
                <w:color w:val="000000"/>
                <w:sz w:val="21"/>
                <w:lang w:eastAsia="zh-CN"/>
              </w:rPr>
              <w:t>、目视检查板面。</w:t>
            </w:r>
          </w:p>
        </w:tc>
      </w:tr>
      <w:tr w:rsidR="00797462">
        <w:trPr>
          <w:cantSplit/>
          <w:jc w:val="center"/>
        </w:trPr>
        <w:tc>
          <w:tcPr>
            <w:tcW w:w="3024" w:type="dxa"/>
            <w:vAlign w:val="center"/>
          </w:tcPr>
          <w:p w:rsidR="00797462" w:rsidRDefault="00831B86">
            <w:pPr>
              <w:spacing w:line="240" w:lineRule="auto"/>
              <w:ind w:firstLine="0"/>
              <w:jc w:val="center"/>
            </w:pPr>
            <w:r>
              <w:rPr>
                <w:color w:val="000000"/>
                <w:sz w:val="21"/>
              </w:rPr>
              <w:t>4</w:t>
            </w:r>
          </w:p>
        </w:tc>
        <w:tc>
          <w:tcPr>
            <w:tcW w:w="3024" w:type="dxa"/>
            <w:vAlign w:val="center"/>
          </w:tcPr>
          <w:p w:rsidR="00797462" w:rsidRDefault="00831B86">
            <w:pPr>
              <w:spacing w:line="240" w:lineRule="auto"/>
              <w:ind w:firstLine="0"/>
              <w:rPr>
                <w:lang w:eastAsia="zh-CN"/>
              </w:rPr>
            </w:pPr>
            <w:r>
              <w:rPr>
                <w:color w:val="000000"/>
                <w:sz w:val="21"/>
                <w:lang w:eastAsia="zh-CN"/>
              </w:rPr>
              <w:t>电视背景墙电路改造安装</w:t>
            </w:r>
          </w:p>
        </w:tc>
        <w:tc>
          <w:tcPr>
            <w:tcW w:w="3024"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电气测试：万用表测绝缘、通电无短路漏电；</w:t>
            </w:r>
            <w:r>
              <w:rPr>
                <w:color w:val="000000"/>
                <w:sz w:val="21"/>
                <w:lang w:eastAsia="zh-CN"/>
              </w:rPr>
              <w:t>2.</w:t>
            </w:r>
            <w:r>
              <w:rPr>
                <w:color w:val="000000"/>
                <w:sz w:val="21"/>
                <w:lang w:eastAsia="zh-CN"/>
              </w:rPr>
              <w:t>外观：底盒与墙面齐平，管线隐藏无外露；</w:t>
            </w:r>
            <w:r>
              <w:rPr>
                <w:color w:val="000000"/>
                <w:sz w:val="21"/>
                <w:lang w:eastAsia="zh-CN"/>
              </w:rPr>
              <w:t>3.</w:t>
            </w:r>
            <w:r>
              <w:rPr>
                <w:color w:val="000000"/>
                <w:sz w:val="21"/>
                <w:lang w:eastAsia="zh-CN"/>
              </w:rPr>
              <w:t>功能：电源、高清、网线插孔全部通电可用；</w:t>
            </w:r>
            <w:r>
              <w:rPr>
                <w:color w:val="000000"/>
                <w:sz w:val="21"/>
                <w:lang w:eastAsia="zh-CN"/>
              </w:rPr>
              <w:t>4.</w:t>
            </w:r>
            <w:r>
              <w:rPr>
                <w:color w:val="000000"/>
                <w:sz w:val="21"/>
                <w:lang w:eastAsia="zh-CN"/>
              </w:rPr>
              <w:t>资料：提供电线管材合格证。</w:t>
            </w:r>
          </w:p>
        </w:tc>
      </w:tr>
      <w:tr w:rsidR="00797462">
        <w:trPr>
          <w:cantSplit/>
          <w:jc w:val="center"/>
        </w:trPr>
        <w:tc>
          <w:tcPr>
            <w:tcW w:w="3024" w:type="dxa"/>
            <w:vAlign w:val="center"/>
          </w:tcPr>
          <w:p w:rsidR="00797462" w:rsidRDefault="00831B86">
            <w:pPr>
              <w:spacing w:line="240" w:lineRule="auto"/>
              <w:ind w:firstLine="0"/>
              <w:jc w:val="center"/>
            </w:pPr>
            <w:r>
              <w:rPr>
                <w:color w:val="000000"/>
                <w:sz w:val="21"/>
              </w:rPr>
              <w:lastRenderedPageBreak/>
              <w:t>5</w:t>
            </w:r>
          </w:p>
        </w:tc>
        <w:tc>
          <w:tcPr>
            <w:tcW w:w="3024" w:type="dxa"/>
            <w:vAlign w:val="center"/>
          </w:tcPr>
          <w:p w:rsidR="00797462" w:rsidRDefault="00831B86">
            <w:pPr>
              <w:spacing w:line="240" w:lineRule="auto"/>
              <w:ind w:firstLine="0"/>
            </w:pPr>
            <w:proofErr w:type="spellStart"/>
            <w:r>
              <w:rPr>
                <w:color w:val="000000"/>
                <w:sz w:val="21"/>
              </w:rPr>
              <w:t>平板灯具更换安装</w:t>
            </w:r>
            <w:proofErr w:type="spellEnd"/>
          </w:p>
        </w:tc>
        <w:tc>
          <w:tcPr>
            <w:tcW w:w="3024"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通电：全部灯具点亮无频闪、无光斑；</w:t>
            </w:r>
            <w:r>
              <w:rPr>
                <w:color w:val="000000"/>
                <w:sz w:val="21"/>
                <w:lang w:eastAsia="zh-CN"/>
              </w:rPr>
              <w:t>2.</w:t>
            </w:r>
            <w:r>
              <w:rPr>
                <w:color w:val="000000"/>
                <w:sz w:val="21"/>
                <w:lang w:eastAsia="zh-CN"/>
              </w:rPr>
              <w:t>外观：灯具与吊顶贴合无缝隙，固定牢固；</w:t>
            </w:r>
            <w:r>
              <w:rPr>
                <w:color w:val="000000"/>
                <w:sz w:val="21"/>
                <w:lang w:eastAsia="zh-CN"/>
              </w:rPr>
              <w:t>3.</w:t>
            </w:r>
            <w:r>
              <w:rPr>
                <w:color w:val="000000"/>
                <w:sz w:val="21"/>
                <w:lang w:eastAsia="zh-CN"/>
              </w:rPr>
              <w:t>清运：旧灯具、吊扇全部清理出场，无遗留杂物；</w:t>
            </w:r>
            <w:r>
              <w:rPr>
                <w:color w:val="000000"/>
                <w:sz w:val="21"/>
                <w:lang w:eastAsia="zh-CN"/>
              </w:rPr>
              <w:t>4.</w:t>
            </w:r>
            <w:r>
              <w:rPr>
                <w:color w:val="000000"/>
                <w:sz w:val="21"/>
                <w:lang w:eastAsia="zh-CN"/>
              </w:rPr>
              <w:t>检验：连续点亮</w:t>
            </w:r>
            <w:r>
              <w:rPr>
                <w:color w:val="000000"/>
                <w:sz w:val="21"/>
                <w:lang w:eastAsia="zh-CN"/>
              </w:rPr>
              <w:t>2</w:t>
            </w:r>
            <w:r>
              <w:rPr>
                <w:color w:val="000000"/>
                <w:sz w:val="21"/>
                <w:lang w:eastAsia="zh-CN"/>
              </w:rPr>
              <w:t>小时无发热故障。</w:t>
            </w:r>
          </w:p>
        </w:tc>
      </w:tr>
      <w:tr w:rsidR="00797462">
        <w:trPr>
          <w:cantSplit/>
          <w:jc w:val="center"/>
        </w:trPr>
        <w:tc>
          <w:tcPr>
            <w:tcW w:w="3024" w:type="dxa"/>
            <w:vAlign w:val="center"/>
          </w:tcPr>
          <w:p w:rsidR="00797462" w:rsidRDefault="00831B86">
            <w:pPr>
              <w:spacing w:line="240" w:lineRule="auto"/>
              <w:ind w:firstLine="0"/>
              <w:jc w:val="center"/>
            </w:pPr>
            <w:r>
              <w:rPr>
                <w:color w:val="000000"/>
                <w:sz w:val="21"/>
              </w:rPr>
              <w:t>6</w:t>
            </w:r>
          </w:p>
        </w:tc>
        <w:tc>
          <w:tcPr>
            <w:tcW w:w="3024" w:type="dxa"/>
            <w:vAlign w:val="center"/>
          </w:tcPr>
          <w:p w:rsidR="00797462" w:rsidRDefault="00831B86">
            <w:pPr>
              <w:spacing w:line="240" w:lineRule="auto"/>
              <w:ind w:firstLine="0"/>
            </w:pPr>
            <w:proofErr w:type="spellStart"/>
            <w:r>
              <w:rPr>
                <w:color w:val="000000"/>
                <w:sz w:val="21"/>
              </w:rPr>
              <w:t>室内定制套装门</w:t>
            </w:r>
            <w:proofErr w:type="spellEnd"/>
          </w:p>
        </w:tc>
        <w:tc>
          <w:tcPr>
            <w:tcW w:w="3024"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开关：门扇开合顺畅，关闭后密封严实，无漏风异响；</w:t>
            </w:r>
            <w:r>
              <w:rPr>
                <w:color w:val="000000"/>
                <w:sz w:val="21"/>
                <w:lang w:eastAsia="zh-CN"/>
              </w:rPr>
              <w:t>2.</w:t>
            </w:r>
            <w:r>
              <w:rPr>
                <w:color w:val="000000"/>
                <w:sz w:val="21"/>
                <w:lang w:eastAsia="zh-CN"/>
              </w:rPr>
              <w:t>缝隙：门缝均匀</w:t>
            </w:r>
            <w:r>
              <w:rPr>
                <w:color w:val="000000"/>
                <w:sz w:val="21"/>
                <w:lang w:eastAsia="zh-CN"/>
              </w:rPr>
              <w:t>3mm</w:t>
            </w:r>
            <w:r>
              <w:rPr>
                <w:color w:val="000000"/>
                <w:sz w:val="21"/>
                <w:lang w:eastAsia="zh-CN"/>
              </w:rPr>
              <w:t>以内，</w:t>
            </w:r>
            <w:proofErr w:type="gramStart"/>
            <w:r>
              <w:rPr>
                <w:color w:val="000000"/>
                <w:sz w:val="21"/>
                <w:lang w:eastAsia="zh-CN"/>
              </w:rPr>
              <w:t>门套无</w:t>
            </w:r>
            <w:proofErr w:type="gramEnd"/>
            <w:r>
              <w:rPr>
                <w:color w:val="000000"/>
                <w:sz w:val="21"/>
                <w:lang w:eastAsia="zh-CN"/>
              </w:rPr>
              <w:t>松动脱胶；</w:t>
            </w:r>
            <w:r>
              <w:rPr>
                <w:color w:val="000000"/>
                <w:sz w:val="21"/>
                <w:lang w:eastAsia="zh-CN"/>
              </w:rPr>
              <w:t>3.</w:t>
            </w:r>
            <w:r>
              <w:rPr>
                <w:color w:val="000000"/>
                <w:sz w:val="21"/>
                <w:lang w:eastAsia="zh-CN"/>
              </w:rPr>
              <w:t>漆面：无划痕、色差、磕碰损伤；</w:t>
            </w:r>
            <w:r>
              <w:rPr>
                <w:color w:val="000000"/>
                <w:sz w:val="21"/>
                <w:lang w:eastAsia="zh-CN"/>
              </w:rPr>
              <w:t>4.</w:t>
            </w:r>
            <w:r>
              <w:rPr>
                <w:color w:val="000000"/>
                <w:sz w:val="21"/>
                <w:lang w:eastAsia="zh-CN"/>
              </w:rPr>
              <w:t>工具：塞尺、手推拉检测。</w:t>
            </w:r>
          </w:p>
        </w:tc>
      </w:tr>
      <w:tr w:rsidR="00797462">
        <w:trPr>
          <w:cantSplit/>
          <w:jc w:val="center"/>
        </w:trPr>
        <w:tc>
          <w:tcPr>
            <w:tcW w:w="3024" w:type="dxa"/>
            <w:vAlign w:val="center"/>
          </w:tcPr>
          <w:p w:rsidR="00797462" w:rsidRDefault="00831B86">
            <w:pPr>
              <w:spacing w:line="240" w:lineRule="auto"/>
              <w:ind w:firstLine="0"/>
              <w:jc w:val="center"/>
            </w:pPr>
            <w:r>
              <w:rPr>
                <w:color w:val="000000"/>
                <w:sz w:val="21"/>
              </w:rPr>
              <w:t>7</w:t>
            </w:r>
          </w:p>
        </w:tc>
        <w:tc>
          <w:tcPr>
            <w:tcW w:w="3024" w:type="dxa"/>
            <w:vAlign w:val="center"/>
          </w:tcPr>
          <w:p w:rsidR="00797462" w:rsidRDefault="00831B86">
            <w:pPr>
              <w:spacing w:line="240" w:lineRule="auto"/>
              <w:ind w:firstLine="0"/>
            </w:pPr>
            <w:proofErr w:type="spellStart"/>
            <w:r>
              <w:rPr>
                <w:color w:val="000000"/>
                <w:sz w:val="21"/>
              </w:rPr>
              <w:t>定制防盗门及安装</w:t>
            </w:r>
            <w:proofErr w:type="spellEnd"/>
          </w:p>
        </w:tc>
        <w:tc>
          <w:tcPr>
            <w:tcW w:w="3024"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防盗功能：锁具反锁正常，门框灌浆饱满无空鼓；</w:t>
            </w:r>
            <w:r>
              <w:rPr>
                <w:color w:val="000000"/>
                <w:sz w:val="21"/>
                <w:lang w:eastAsia="zh-CN"/>
              </w:rPr>
              <w:t>2.</w:t>
            </w:r>
            <w:r>
              <w:rPr>
                <w:color w:val="000000"/>
                <w:sz w:val="21"/>
                <w:lang w:eastAsia="zh-CN"/>
              </w:rPr>
              <w:t>密封：四周</w:t>
            </w:r>
            <w:proofErr w:type="gramStart"/>
            <w:r>
              <w:rPr>
                <w:color w:val="000000"/>
                <w:sz w:val="21"/>
                <w:lang w:eastAsia="zh-CN"/>
              </w:rPr>
              <w:t>打胶完整</w:t>
            </w:r>
            <w:proofErr w:type="gramEnd"/>
            <w:r>
              <w:rPr>
                <w:color w:val="000000"/>
                <w:sz w:val="21"/>
                <w:lang w:eastAsia="zh-CN"/>
              </w:rPr>
              <w:t>，无渗水缝隙；</w:t>
            </w:r>
            <w:r>
              <w:rPr>
                <w:color w:val="000000"/>
                <w:sz w:val="21"/>
                <w:lang w:eastAsia="zh-CN"/>
              </w:rPr>
              <w:t>3.</w:t>
            </w:r>
            <w:r>
              <w:rPr>
                <w:color w:val="000000"/>
                <w:sz w:val="21"/>
                <w:lang w:eastAsia="zh-CN"/>
              </w:rPr>
              <w:t>外观：门板无凹陷、划痕，旧门清运干净；</w:t>
            </w:r>
            <w:r>
              <w:rPr>
                <w:color w:val="000000"/>
                <w:sz w:val="21"/>
                <w:lang w:eastAsia="zh-CN"/>
              </w:rPr>
              <w:t>4.</w:t>
            </w:r>
            <w:r>
              <w:rPr>
                <w:color w:val="000000"/>
                <w:sz w:val="21"/>
                <w:lang w:eastAsia="zh-CN"/>
              </w:rPr>
              <w:t>实测：门缝均匀，关门无撞击异响。</w:t>
            </w:r>
          </w:p>
        </w:tc>
      </w:tr>
      <w:tr w:rsidR="00797462">
        <w:trPr>
          <w:cantSplit/>
          <w:jc w:val="center"/>
        </w:trPr>
        <w:tc>
          <w:tcPr>
            <w:tcW w:w="3024" w:type="dxa"/>
            <w:vAlign w:val="center"/>
          </w:tcPr>
          <w:p w:rsidR="00797462" w:rsidRDefault="00831B86">
            <w:pPr>
              <w:spacing w:line="240" w:lineRule="auto"/>
              <w:ind w:firstLine="0"/>
              <w:jc w:val="center"/>
            </w:pPr>
            <w:r>
              <w:rPr>
                <w:color w:val="000000"/>
                <w:sz w:val="21"/>
              </w:rPr>
              <w:t>8</w:t>
            </w:r>
          </w:p>
        </w:tc>
        <w:tc>
          <w:tcPr>
            <w:tcW w:w="3024" w:type="dxa"/>
            <w:vAlign w:val="center"/>
          </w:tcPr>
          <w:p w:rsidR="00797462" w:rsidRDefault="00831B86">
            <w:pPr>
              <w:spacing w:line="240" w:lineRule="auto"/>
              <w:ind w:firstLine="0"/>
              <w:rPr>
                <w:lang w:eastAsia="zh-CN"/>
              </w:rPr>
            </w:pPr>
            <w:r>
              <w:rPr>
                <w:color w:val="000000"/>
                <w:sz w:val="21"/>
                <w:lang w:eastAsia="zh-CN"/>
              </w:rPr>
              <w:t>整体墙面修复及乳胶漆粉刷</w:t>
            </w:r>
          </w:p>
        </w:tc>
        <w:tc>
          <w:tcPr>
            <w:tcW w:w="3024"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平整度：</w:t>
            </w:r>
            <w:r>
              <w:rPr>
                <w:color w:val="000000"/>
                <w:sz w:val="21"/>
                <w:lang w:eastAsia="zh-CN"/>
              </w:rPr>
              <w:t>2</w:t>
            </w:r>
            <w:r>
              <w:rPr>
                <w:color w:val="000000"/>
                <w:sz w:val="21"/>
                <w:lang w:eastAsia="zh-CN"/>
              </w:rPr>
              <w:t>米靠尺检测误差</w:t>
            </w:r>
            <w:r>
              <w:rPr>
                <w:color w:val="000000"/>
                <w:sz w:val="21"/>
                <w:lang w:eastAsia="zh-CN"/>
              </w:rPr>
              <w:t>≤2mm</w:t>
            </w:r>
            <w:r>
              <w:rPr>
                <w:color w:val="000000"/>
                <w:sz w:val="21"/>
                <w:lang w:eastAsia="zh-CN"/>
              </w:rPr>
              <w:t>，无砂痕、鼓包；</w:t>
            </w:r>
            <w:r>
              <w:rPr>
                <w:color w:val="000000"/>
                <w:sz w:val="21"/>
                <w:lang w:eastAsia="zh-CN"/>
              </w:rPr>
              <w:t>2.</w:t>
            </w:r>
            <w:r>
              <w:rPr>
                <w:color w:val="000000"/>
                <w:sz w:val="21"/>
                <w:lang w:eastAsia="zh-CN"/>
              </w:rPr>
              <w:t>色泽：全屋无色差、流挂、漏刷、起皮；</w:t>
            </w:r>
            <w:r>
              <w:rPr>
                <w:color w:val="000000"/>
                <w:sz w:val="21"/>
                <w:lang w:eastAsia="zh-CN"/>
              </w:rPr>
              <w:t>3.</w:t>
            </w:r>
            <w:r>
              <w:rPr>
                <w:color w:val="000000"/>
                <w:sz w:val="21"/>
                <w:lang w:eastAsia="zh-CN"/>
              </w:rPr>
              <w:t>阴阳角：顺直方正，无歪扭；</w:t>
            </w:r>
            <w:r>
              <w:rPr>
                <w:color w:val="000000"/>
                <w:sz w:val="21"/>
                <w:lang w:eastAsia="zh-CN"/>
              </w:rPr>
              <w:t>4.</w:t>
            </w:r>
            <w:r>
              <w:rPr>
                <w:color w:val="000000"/>
                <w:sz w:val="21"/>
                <w:lang w:eastAsia="zh-CN"/>
              </w:rPr>
              <w:t>耐擦洗测试：湿布擦拭</w:t>
            </w:r>
            <w:proofErr w:type="gramStart"/>
            <w:r>
              <w:rPr>
                <w:color w:val="000000"/>
                <w:sz w:val="21"/>
                <w:lang w:eastAsia="zh-CN"/>
              </w:rPr>
              <w:t>无掉粉掉色</w:t>
            </w:r>
            <w:proofErr w:type="gramEnd"/>
            <w:r>
              <w:rPr>
                <w:color w:val="000000"/>
                <w:sz w:val="21"/>
                <w:lang w:eastAsia="zh-CN"/>
              </w:rPr>
              <w:t>。</w:t>
            </w:r>
          </w:p>
        </w:tc>
      </w:tr>
      <w:tr w:rsidR="00797462">
        <w:trPr>
          <w:cantSplit/>
          <w:jc w:val="center"/>
        </w:trPr>
        <w:tc>
          <w:tcPr>
            <w:tcW w:w="3024" w:type="dxa"/>
            <w:vAlign w:val="center"/>
          </w:tcPr>
          <w:p w:rsidR="00797462" w:rsidRDefault="00831B86">
            <w:pPr>
              <w:spacing w:line="240" w:lineRule="auto"/>
              <w:ind w:firstLine="0"/>
              <w:jc w:val="center"/>
            </w:pPr>
            <w:r>
              <w:rPr>
                <w:color w:val="000000"/>
                <w:sz w:val="21"/>
              </w:rPr>
              <w:t>9</w:t>
            </w:r>
          </w:p>
        </w:tc>
        <w:tc>
          <w:tcPr>
            <w:tcW w:w="3024" w:type="dxa"/>
            <w:vAlign w:val="center"/>
          </w:tcPr>
          <w:p w:rsidR="00797462" w:rsidRDefault="00831B86">
            <w:pPr>
              <w:spacing w:line="240" w:lineRule="auto"/>
              <w:ind w:firstLine="0"/>
              <w:rPr>
                <w:lang w:eastAsia="zh-CN"/>
              </w:rPr>
            </w:pPr>
            <w:r>
              <w:rPr>
                <w:color w:val="000000"/>
                <w:sz w:val="21"/>
                <w:lang w:eastAsia="zh-CN"/>
              </w:rPr>
              <w:t>宣传文化</w:t>
            </w:r>
            <w:proofErr w:type="gramStart"/>
            <w:r>
              <w:rPr>
                <w:color w:val="000000"/>
                <w:sz w:val="21"/>
                <w:lang w:eastAsia="zh-CN"/>
              </w:rPr>
              <w:t>墙设计</w:t>
            </w:r>
            <w:proofErr w:type="gramEnd"/>
            <w:r>
              <w:rPr>
                <w:color w:val="000000"/>
                <w:sz w:val="21"/>
                <w:lang w:eastAsia="zh-CN"/>
              </w:rPr>
              <w:t>及制作安装</w:t>
            </w:r>
          </w:p>
        </w:tc>
        <w:tc>
          <w:tcPr>
            <w:tcW w:w="3024" w:type="dxa"/>
            <w:vAlign w:val="center"/>
          </w:tcPr>
          <w:p w:rsidR="00797462" w:rsidRDefault="00831B86">
            <w:pPr>
              <w:spacing w:line="240" w:lineRule="auto"/>
              <w:ind w:firstLine="0"/>
              <w:rPr>
                <w:lang w:eastAsia="zh-CN"/>
              </w:rPr>
            </w:pPr>
            <w:r>
              <w:rPr>
                <w:color w:val="000000"/>
                <w:sz w:val="21"/>
                <w:lang w:eastAsia="zh-CN"/>
              </w:rPr>
              <w:t>1.</w:t>
            </w:r>
            <w:r>
              <w:rPr>
                <w:color w:val="000000"/>
                <w:sz w:val="21"/>
                <w:lang w:eastAsia="zh-CN"/>
              </w:rPr>
              <w:t>严格按照既定设计及工艺标准执行。提供设计方案并经采购人确认，交付全部带商用版权的可编辑源文件；</w:t>
            </w:r>
            <w:r>
              <w:rPr>
                <w:color w:val="000000"/>
                <w:sz w:val="21"/>
                <w:lang w:eastAsia="zh-CN"/>
              </w:rPr>
              <w:t>2.</w:t>
            </w:r>
            <w:r>
              <w:rPr>
                <w:color w:val="000000"/>
                <w:sz w:val="21"/>
                <w:lang w:eastAsia="zh-CN"/>
              </w:rPr>
              <w:t>成品印刷色彩精度达标，雕刻切割工艺规整，无毛刺、瑕疵、变形等质量问题。采用合</w:t>
            </w:r>
            <w:proofErr w:type="gramStart"/>
            <w:r>
              <w:rPr>
                <w:color w:val="000000"/>
                <w:sz w:val="21"/>
                <w:lang w:eastAsia="zh-CN"/>
              </w:rPr>
              <w:t>规</w:t>
            </w:r>
            <w:proofErr w:type="gramEnd"/>
            <w:r>
              <w:rPr>
                <w:color w:val="000000"/>
                <w:sz w:val="21"/>
                <w:lang w:eastAsia="zh-CN"/>
              </w:rPr>
              <w:t>环保材质及不锈钢隐形挂件、环保结构胶安装。</w:t>
            </w:r>
          </w:p>
        </w:tc>
      </w:tr>
    </w:tbl>
    <w:p w:rsidR="00797462" w:rsidRDefault="00831B86">
      <w:pPr>
        <w:jc w:val="both"/>
        <w:rPr>
          <w:lang w:eastAsia="zh-CN"/>
        </w:rPr>
      </w:pPr>
      <w:r>
        <w:rPr>
          <w:color w:val="000000"/>
          <w:lang w:eastAsia="zh-CN"/>
        </w:rPr>
        <w:t>（五）付款方式：验收合格后一次性支付。</w:t>
      </w:r>
    </w:p>
    <w:p w:rsidR="00797462" w:rsidRDefault="00831B86">
      <w:pPr>
        <w:jc w:val="both"/>
        <w:rPr>
          <w:lang w:eastAsia="zh-CN"/>
        </w:rPr>
      </w:pPr>
      <w:r>
        <w:rPr>
          <w:color w:val="000000"/>
          <w:lang w:eastAsia="zh-CN"/>
        </w:rPr>
        <w:t>（六）售后服务要求：</w:t>
      </w:r>
    </w:p>
    <w:p w:rsidR="00797462" w:rsidRDefault="00831B86">
      <w:pPr>
        <w:jc w:val="both"/>
        <w:rPr>
          <w:lang w:eastAsia="zh-CN"/>
        </w:rPr>
      </w:pPr>
      <w:r>
        <w:rPr>
          <w:color w:val="000000"/>
          <w:lang w:eastAsia="zh-CN"/>
        </w:rPr>
        <w:t>1.</w:t>
      </w:r>
      <w:r>
        <w:rPr>
          <w:color w:val="000000"/>
          <w:lang w:eastAsia="zh-CN"/>
        </w:rPr>
        <w:t>产品质量保证期：自终验合格之日起，投标（响应）产品的质量保证期不少于</w:t>
      </w:r>
      <w:r>
        <w:rPr>
          <w:color w:val="000000"/>
          <w:lang w:eastAsia="zh-CN"/>
        </w:rPr>
        <w:t>2</w:t>
      </w:r>
      <w:r>
        <w:rPr>
          <w:color w:val="000000"/>
          <w:lang w:eastAsia="zh-CN"/>
        </w:rPr>
        <w:t>年。投标（响应）产品属于国家规定</w:t>
      </w:r>
      <w:r>
        <w:rPr>
          <w:color w:val="000000"/>
          <w:lang w:eastAsia="zh-CN"/>
        </w:rPr>
        <w:t>“</w:t>
      </w:r>
      <w:r>
        <w:rPr>
          <w:color w:val="000000"/>
          <w:lang w:eastAsia="zh-CN"/>
        </w:rPr>
        <w:t>三包</w:t>
      </w:r>
      <w:r>
        <w:rPr>
          <w:color w:val="000000"/>
          <w:lang w:eastAsia="zh-CN"/>
        </w:rPr>
        <w:t>”</w:t>
      </w:r>
      <w:r>
        <w:rPr>
          <w:color w:val="000000"/>
          <w:lang w:eastAsia="zh-CN"/>
        </w:rPr>
        <w:t>范围的，其产品质量保证期不得低于</w:t>
      </w:r>
      <w:r>
        <w:rPr>
          <w:color w:val="000000"/>
          <w:lang w:eastAsia="zh-CN"/>
        </w:rPr>
        <w:t>“</w:t>
      </w:r>
      <w:r>
        <w:rPr>
          <w:color w:val="000000"/>
          <w:lang w:eastAsia="zh-CN"/>
        </w:rPr>
        <w:t>三包</w:t>
      </w:r>
      <w:r>
        <w:rPr>
          <w:color w:val="000000"/>
          <w:lang w:eastAsia="zh-CN"/>
        </w:rPr>
        <w:t>”</w:t>
      </w:r>
      <w:r>
        <w:rPr>
          <w:color w:val="000000"/>
          <w:lang w:eastAsia="zh-CN"/>
        </w:rPr>
        <w:t>规定；中标（成交）供应商的质量保证期承诺优于国家</w:t>
      </w:r>
      <w:r>
        <w:rPr>
          <w:color w:val="000000"/>
          <w:lang w:eastAsia="zh-CN"/>
        </w:rPr>
        <w:t>“</w:t>
      </w:r>
      <w:r>
        <w:rPr>
          <w:color w:val="000000"/>
          <w:lang w:eastAsia="zh-CN"/>
        </w:rPr>
        <w:t>三包</w:t>
      </w:r>
      <w:r>
        <w:rPr>
          <w:color w:val="000000"/>
          <w:lang w:eastAsia="zh-CN"/>
        </w:rPr>
        <w:t>”</w:t>
      </w:r>
      <w:r>
        <w:rPr>
          <w:color w:val="000000"/>
          <w:lang w:eastAsia="zh-CN"/>
        </w:rPr>
        <w:t>规定的，按中标（成交）供应</w:t>
      </w:r>
      <w:proofErr w:type="gramStart"/>
      <w:r>
        <w:rPr>
          <w:color w:val="000000"/>
          <w:lang w:eastAsia="zh-CN"/>
        </w:rPr>
        <w:t>商实际</w:t>
      </w:r>
      <w:proofErr w:type="gramEnd"/>
      <w:r>
        <w:rPr>
          <w:color w:val="000000"/>
          <w:lang w:eastAsia="zh-CN"/>
        </w:rPr>
        <w:t>承诺执行。</w:t>
      </w:r>
    </w:p>
    <w:p w:rsidR="00797462" w:rsidRDefault="00831B86">
      <w:pPr>
        <w:jc w:val="both"/>
        <w:rPr>
          <w:lang w:eastAsia="zh-CN"/>
        </w:rPr>
      </w:pPr>
      <w:r>
        <w:rPr>
          <w:color w:val="000000"/>
          <w:lang w:eastAsia="zh-CN"/>
        </w:rPr>
        <w:t>在质保期内，如果产品非因采购</w:t>
      </w:r>
      <w:proofErr w:type="gramStart"/>
      <w:r>
        <w:rPr>
          <w:color w:val="000000"/>
          <w:lang w:eastAsia="zh-CN"/>
        </w:rPr>
        <w:t>人原因</w:t>
      </w:r>
      <w:proofErr w:type="gramEnd"/>
      <w:r>
        <w:rPr>
          <w:color w:val="000000"/>
          <w:lang w:eastAsia="zh-CN"/>
        </w:rPr>
        <w:t>出现任何质量问题，由中标（成交）供应商负责免费维护维修，</w:t>
      </w:r>
      <w:r>
        <w:rPr>
          <w:color w:val="000000"/>
          <w:lang w:eastAsia="zh-CN"/>
        </w:rPr>
        <w:t>30</w:t>
      </w:r>
      <w:r>
        <w:rPr>
          <w:color w:val="000000"/>
          <w:lang w:eastAsia="zh-CN"/>
        </w:rPr>
        <w:t>天内可退货，</w:t>
      </w:r>
      <w:r>
        <w:rPr>
          <w:color w:val="000000"/>
          <w:lang w:eastAsia="zh-CN"/>
        </w:rPr>
        <w:t>180</w:t>
      </w:r>
      <w:r>
        <w:rPr>
          <w:color w:val="000000"/>
          <w:lang w:eastAsia="zh-CN"/>
        </w:rPr>
        <w:t>天内可换货，超过</w:t>
      </w:r>
      <w:r>
        <w:rPr>
          <w:color w:val="000000"/>
          <w:lang w:eastAsia="zh-CN"/>
        </w:rPr>
        <w:t>180</w:t>
      </w:r>
      <w:r>
        <w:rPr>
          <w:color w:val="000000"/>
          <w:lang w:eastAsia="zh-CN"/>
        </w:rPr>
        <w:t>天由中标（成交）供应商包修，直至产品正常使用为止，并承担退货、调换、修理产生的费用，采购人不再承担任何维修费用。</w:t>
      </w:r>
    </w:p>
    <w:p w:rsidR="00797462" w:rsidRDefault="00831B86">
      <w:pPr>
        <w:jc w:val="both"/>
        <w:rPr>
          <w:lang w:eastAsia="zh-CN"/>
        </w:rPr>
      </w:pPr>
      <w:r>
        <w:rPr>
          <w:color w:val="000000"/>
          <w:lang w:eastAsia="zh-CN"/>
        </w:rPr>
        <w:t>在保修期内因采购人非正常使用或其他意外原因（撞击、摔打等）导致零部件损坏的，中标（成交）供应商更换和维修服务仅收取最基本的成本费。</w:t>
      </w:r>
    </w:p>
    <w:p w:rsidR="00797462" w:rsidRDefault="00831B86">
      <w:pPr>
        <w:jc w:val="both"/>
        <w:rPr>
          <w:lang w:eastAsia="zh-CN"/>
        </w:rPr>
      </w:pPr>
      <w:r>
        <w:rPr>
          <w:color w:val="000000"/>
          <w:lang w:eastAsia="zh-CN"/>
        </w:rPr>
        <w:t>2.</w:t>
      </w:r>
      <w:r>
        <w:rPr>
          <w:color w:val="000000"/>
          <w:lang w:eastAsia="zh-CN"/>
        </w:rPr>
        <w:t>售后服务内容：</w:t>
      </w:r>
    </w:p>
    <w:p w:rsidR="00797462" w:rsidRDefault="00831B86">
      <w:pPr>
        <w:jc w:val="both"/>
        <w:rPr>
          <w:lang w:eastAsia="zh-CN"/>
        </w:rPr>
      </w:pPr>
      <w:r>
        <w:rPr>
          <w:color w:val="000000"/>
          <w:lang w:eastAsia="zh-CN"/>
        </w:rPr>
        <w:t>（</w:t>
      </w:r>
      <w:r>
        <w:rPr>
          <w:color w:val="000000"/>
          <w:lang w:eastAsia="zh-CN"/>
        </w:rPr>
        <w:t>1</w:t>
      </w:r>
      <w:r>
        <w:rPr>
          <w:color w:val="000000"/>
          <w:lang w:eastAsia="zh-CN"/>
        </w:rPr>
        <w:t>）中标（成交）供应商在质量保证期内应当为采购人提供以下技术支持和服务：</w:t>
      </w:r>
    </w:p>
    <w:p w:rsidR="00797462" w:rsidRDefault="00831B86">
      <w:pPr>
        <w:jc w:val="both"/>
        <w:rPr>
          <w:lang w:eastAsia="zh-CN"/>
        </w:rPr>
      </w:pPr>
      <w:r>
        <w:rPr>
          <w:color w:val="000000"/>
          <w:lang w:eastAsia="zh-CN"/>
        </w:rPr>
        <w:t>①</w:t>
      </w:r>
      <w:r>
        <w:rPr>
          <w:color w:val="000000"/>
          <w:lang w:eastAsia="zh-CN"/>
        </w:rPr>
        <w:t>电话咨询：中标（成交）供应商应当为采购人提供技术援助电话，解答采购人在使用中遇到的问题，及时为采购人提出解决问题的建议。</w:t>
      </w:r>
    </w:p>
    <w:p w:rsidR="00797462" w:rsidRDefault="00831B86">
      <w:pPr>
        <w:jc w:val="both"/>
        <w:rPr>
          <w:lang w:eastAsia="zh-CN"/>
        </w:rPr>
      </w:pPr>
      <w:r>
        <w:rPr>
          <w:color w:val="000000"/>
          <w:lang w:eastAsia="zh-CN"/>
        </w:rPr>
        <w:lastRenderedPageBreak/>
        <w:t>②</w:t>
      </w:r>
      <w:r>
        <w:rPr>
          <w:color w:val="000000"/>
          <w:lang w:eastAsia="zh-CN"/>
        </w:rPr>
        <w:t>现场响应：采购人遇到使用及技术问题，电话咨询不能解决的，中标（成交）供应商或所投产品制造商应在</w:t>
      </w:r>
      <w:r>
        <w:rPr>
          <w:color w:val="000000"/>
          <w:lang w:eastAsia="zh-CN"/>
        </w:rPr>
        <w:t>8</w:t>
      </w:r>
      <w:r>
        <w:rPr>
          <w:color w:val="000000"/>
          <w:lang w:eastAsia="zh-CN"/>
        </w:rPr>
        <w:t>小时内到达现场进行处理，确保产品正常工作；无法在</w:t>
      </w:r>
      <w:r>
        <w:rPr>
          <w:color w:val="000000"/>
          <w:lang w:eastAsia="zh-CN"/>
        </w:rPr>
        <w:t>8</w:t>
      </w:r>
      <w:r>
        <w:rPr>
          <w:color w:val="000000"/>
          <w:lang w:eastAsia="zh-CN"/>
        </w:rPr>
        <w:t>小时内解决的，应在</w:t>
      </w:r>
      <w:r>
        <w:rPr>
          <w:color w:val="000000"/>
          <w:lang w:eastAsia="zh-CN"/>
        </w:rPr>
        <w:t>24</w:t>
      </w:r>
      <w:r>
        <w:rPr>
          <w:color w:val="000000"/>
          <w:lang w:eastAsia="zh-CN"/>
        </w:rPr>
        <w:t>小时内提供备品备件，使采购人能够正常使用。</w:t>
      </w:r>
    </w:p>
    <w:p w:rsidR="00797462" w:rsidRDefault="00831B86">
      <w:pPr>
        <w:jc w:val="both"/>
        <w:rPr>
          <w:lang w:eastAsia="zh-CN"/>
        </w:rPr>
      </w:pPr>
      <w:r>
        <w:rPr>
          <w:color w:val="000000"/>
          <w:lang w:eastAsia="zh-CN"/>
        </w:rPr>
        <w:t>（</w:t>
      </w:r>
      <w:r>
        <w:rPr>
          <w:color w:val="000000"/>
          <w:lang w:eastAsia="zh-CN"/>
        </w:rPr>
        <w:t>2</w:t>
      </w:r>
      <w:r>
        <w:rPr>
          <w:color w:val="000000"/>
          <w:lang w:eastAsia="zh-CN"/>
        </w:rPr>
        <w:t>）质保期外服务要求：质量保证期过后，中标（成交）供应商或所投产品制造商应同样提供免费电话咨询服务，并应承诺提供产品上门维护服务；采购人需要继续由原中标（成交）供应商或原所投产品制造商提供售后服务的，该中标（成交）供应商或所投产品制造商应以优惠价格提供售后服务。</w:t>
      </w:r>
    </w:p>
    <w:p w:rsidR="00797462" w:rsidRDefault="00831B86">
      <w:pPr>
        <w:jc w:val="both"/>
        <w:rPr>
          <w:lang w:eastAsia="zh-CN"/>
        </w:rPr>
      </w:pPr>
      <w:r>
        <w:rPr>
          <w:color w:val="000000"/>
          <w:lang w:eastAsia="zh-CN"/>
        </w:rPr>
        <w:t>（七）违约责任：</w:t>
      </w:r>
    </w:p>
    <w:p w:rsidR="00797462" w:rsidRDefault="00831B86">
      <w:pPr>
        <w:jc w:val="both"/>
        <w:rPr>
          <w:lang w:eastAsia="zh-CN"/>
        </w:rPr>
      </w:pPr>
      <w:r>
        <w:rPr>
          <w:color w:val="000000"/>
          <w:lang w:eastAsia="zh-CN"/>
        </w:rPr>
        <w:t>1.</w:t>
      </w:r>
      <w:r>
        <w:rPr>
          <w:color w:val="000000"/>
          <w:lang w:eastAsia="zh-CN"/>
        </w:rPr>
        <w:t>如中标（成交）供应商不能按时完成施工的，每逾期一天向采购人支付合同总金额</w:t>
      </w:r>
      <w:r>
        <w:rPr>
          <w:color w:val="000000"/>
          <w:lang w:eastAsia="zh-CN"/>
        </w:rPr>
        <w:t>1‰</w:t>
      </w:r>
      <w:r>
        <w:rPr>
          <w:color w:val="000000"/>
          <w:lang w:eastAsia="zh-CN"/>
        </w:rPr>
        <w:t>的违约金，逾期</w:t>
      </w:r>
      <w:r>
        <w:rPr>
          <w:color w:val="000000"/>
          <w:lang w:eastAsia="zh-CN"/>
        </w:rPr>
        <w:t>10</w:t>
      </w:r>
      <w:r>
        <w:rPr>
          <w:color w:val="000000"/>
          <w:lang w:eastAsia="zh-CN"/>
        </w:rPr>
        <w:t>天仍不能交付的，采购人有权单方面解除合同且不退还履约保证金，同时根据给采购人造成损失情况向中标（成交）供应商索赔。采购人由此产生的律师费、诉讼费、保全费、保全担保费由中标（成交）供应商承担。</w:t>
      </w:r>
    </w:p>
    <w:p w:rsidR="00797462" w:rsidRDefault="00831B86">
      <w:pPr>
        <w:jc w:val="both"/>
        <w:rPr>
          <w:lang w:eastAsia="zh-CN"/>
        </w:rPr>
      </w:pPr>
      <w:r>
        <w:rPr>
          <w:color w:val="000000"/>
          <w:lang w:eastAsia="zh-CN"/>
        </w:rPr>
        <w:t>2.</w:t>
      </w:r>
      <w:r>
        <w:rPr>
          <w:color w:val="000000"/>
          <w:lang w:eastAsia="zh-CN"/>
        </w:rPr>
        <w:t>若中标（成交）供应商施工不符合合同及采购文件要求的质量、服务标准，或在履约过程中有违约行为的，采购人有权拒收货物并不退还履约保证金，有权单方面解除合同，同时保留追究由此给采购人造成损失责任的权利。采购人由此产生的律师费、诉讼费、保全费、保全担保费由中标（成交）供应商承担。</w:t>
      </w:r>
    </w:p>
    <w:p w:rsidR="00797462" w:rsidRDefault="00831B86">
      <w:pPr>
        <w:jc w:val="both"/>
        <w:rPr>
          <w:lang w:eastAsia="zh-CN"/>
        </w:rPr>
      </w:pPr>
      <w:r>
        <w:rPr>
          <w:color w:val="000000"/>
          <w:lang w:eastAsia="zh-CN"/>
        </w:rPr>
        <w:t>3.</w:t>
      </w:r>
      <w:r>
        <w:rPr>
          <w:color w:val="000000"/>
          <w:lang w:eastAsia="zh-CN"/>
        </w:rPr>
        <w:t>若中标（成交）供应商违反售后服务条款，每违反</w:t>
      </w:r>
      <w:proofErr w:type="gramStart"/>
      <w:r>
        <w:rPr>
          <w:color w:val="000000"/>
          <w:lang w:eastAsia="zh-CN"/>
        </w:rPr>
        <w:t>一例须</w:t>
      </w:r>
      <w:proofErr w:type="gramEnd"/>
      <w:r>
        <w:rPr>
          <w:color w:val="000000"/>
          <w:lang w:eastAsia="zh-CN"/>
        </w:rPr>
        <w:t>向采购人支付合同总金额</w:t>
      </w:r>
      <w:r>
        <w:rPr>
          <w:color w:val="000000"/>
          <w:lang w:eastAsia="zh-CN"/>
        </w:rPr>
        <w:t>1%</w:t>
      </w:r>
      <w:r>
        <w:rPr>
          <w:color w:val="000000"/>
          <w:lang w:eastAsia="zh-CN"/>
        </w:rPr>
        <w:t>的违约金。</w:t>
      </w:r>
    </w:p>
    <w:p w:rsidR="00797462" w:rsidRDefault="00831B86">
      <w:pPr>
        <w:jc w:val="both"/>
        <w:rPr>
          <w:lang w:eastAsia="zh-CN"/>
        </w:rPr>
      </w:pPr>
      <w:r>
        <w:rPr>
          <w:color w:val="000000"/>
          <w:lang w:eastAsia="zh-CN"/>
        </w:rPr>
        <w:t>4.</w:t>
      </w:r>
      <w:r>
        <w:rPr>
          <w:color w:val="000000"/>
          <w:lang w:eastAsia="zh-CN"/>
        </w:rPr>
        <w:t>其他违约责任按照《中华人民共和国民法典》《中华人民共和国政府采购法》等相关条款执行。</w:t>
      </w:r>
    </w:p>
    <w:p w:rsidR="00797462" w:rsidRDefault="00831B86">
      <w:pPr>
        <w:jc w:val="both"/>
        <w:rPr>
          <w:lang w:eastAsia="zh-CN"/>
        </w:rPr>
      </w:pPr>
      <w:r>
        <w:rPr>
          <w:color w:val="000000"/>
          <w:lang w:eastAsia="zh-CN"/>
        </w:rPr>
        <w:t>（八）安全责任：</w:t>
      </w:r>
    </w:p>
    <w:p w:rsidR="00797462" w:rsidRDefault="00831B86">
      <w:pPr>
        <w:jc w:val="both"/>
        <w:rPr>
          <w:lang w:eastAsia="zh-CN"/>
        </w:rPr>
      </w:pPr>
      <w:r>
        <w:rPr>
          <w:color w:val="000000"/>
          <w:lang w:eastAsia="zh-CN"/>
        </w:rPr>
        <w:t>本工程施工全过程，中标（成交）供应商为施工现场安全生产第一责任方，全面承担施工现场安全管理、人员安全、施工操作安全、消防安全、文明施工等全部安全责任，严格按照国家安全生产规范、装修施工规程及物业管理制度施工，全程承担所有安全风险与事故责任。</w:t>
      </w:r>
    </w:p>
    <w:p w:rsidR="00797462" w:rsidRDefault="00831B86">
      <w:pPr>
        <w:jc w:val="both"/>
        <w:rPr>
          <w:lang w:eastAsia="zh-CN"/>
        </w:rPr>
      </w:pPr>
      <w:r>
        <w:rPr>
          <w:color w:val="000000"/>
          <w:lang w:eastAsia="zh-CN"/>
        </w:rPr>
        <w:t>采购人仅对施工质量、进度进行监督，不承担任何施工安全及事故赔偿责任。中标（成交）供应商违规施工、拒不整改造成的一切损失，采购人有权追责、扣款及顺延工期。</w:t>
      </w:r>
    </w:p>
    <w:p w:rsidR="00797462" w:rsidRDefault="00831B86">
      <w:pPr>
        <w:pStyle w:val="1"/>
        <w:spacing w:before="200" w:after="120" w:line="240" w:lineRule="auto"/>
        <w:ind w:firstLine="0"/>
        <w:rPr>
          <w:lang w:eastAsia="zh-CN"/>
        </w:rPr>
      </w:pPr>
      <w:bookmarkStart w:id="27" w:name="_Toc242798243"/>
      <w:r>
        <w:rPr>
          <w:rFonts w:ascii="Times New Roman" w:eastAsia="黑体" w:hAnsi="Times New Roman"/>
          <w:lang w:eastAsia="zh-CN"/>
        </w:rPr>
        <w:lastRenderedPageBreak/>
        <w:t>第五部分　合同主要条款</w:t>
      </w:r>
      <w:bookmarkEnd w:id="27"/>
    </w:p>
    <w:p w:rsidR="00797462" w:rsidRDefault="00831B86">
      <w:pPr>
        <w:jc w:val="both"/>
        <w:rPr>
          <w:lang w:eastAsia="zh-CN"/>
        </w:rPr>
      </w:pPr>
      <w:r>
        <w:rPr>
          <w:color w:val="000000"/>
          <w:lang w:eastAsia="zh-CN"/>
        </w:rPr>
        <w:t>中标（成交）供应商与采购人签订合同的，本合同主要条款作为双方签订合同的基础，最终以双方签订的书面合同为准。</w:t>
      </w:r>
    </w:p>
    <w:p w:rsidR="00797462" w:rsidRDefault="00831B86">
      <w:pPr>
        <w:pStyle w:val="21"/>
        <w:spacing w:before="120" w:after="60" w:line="240" w:lineRule="auto"/>
        <w:ind w:firstLine="0"/>
        <w:rPr>
          <w:lang w:eastAsia="zh-CN"/>
        </w:rPr>
      </w:pPr>
      <w:bookmarkStart w:id="28" w:name="_Toc242798244"/>
      <w:r>
        <w:rPr>
          <w:rFonts w:ascii="Times New Roman" w:eastAsia="宋体" w:hAnsi="Times New Roman"/>
          <w:sz w:val="24"/>
          <w:lang w:eastAsia="zh-CN"/>
        </w:rPr>
        <w:t>一、合同标的与价款</w:t>
      </w:r>
      <w:bookmarkEnd w:id="28"/>
    </w:p>
    <w:p w:rsidR="00797462" w:rsidRDefault="00831B86">
      <w:pPr>
        <w:jc w:val="both"/>
        <w:rPr>
          <w:lang w:eastAsia="zh-CN"/>
        </w:rPr>
      </w:pPr>
      <w:r>
        <w:rPr>
          <w:color w:val="000000"/>
          <w:lang w:eastAsia="zh-CN"/>
        </w:rPr>
        <w:t>（一）合同标的为</w:t>
      </w:r>
      <w:r>
        <w:rPr>
          <w:color w:val="000000"/>
          <w:lang w:eastAsia="zh-CN"/>
        </w:rPr>
        <w:t>“</w:t>
      </w:r>
      <w:r>
        <w:rPr>
          <w:color w:val="000000"/>
          <w:lang w:eastAsia="zh-CN"/>
        </w:rPr>
        <w:t>历史学、汉语言文学微格教室</w:t>
      </w:r>
      <w:r>
        <w:rPr>
          <w:color w:val="000000"/>
          <w:lang w:eastAsia="zh-CN"/>
        </w:rPr>
        <w:t>”</w:t>
      </w:r>
      <w:r>
        <w:rPr>
          <w:color w:val="000000"/>
          <w:lang w:eastAsia="zh-CN"/>
        </w:rPr>
        <w:t>装饰文化改造工程，具体范围、内容、技术参数以招标（比选）文件及中标（成交）供应商的投标（响应）文件为准。</w:t>
      </w:r>
    </w:p>
    <w:p w:rsidR="00797462" w:rsidRDefault="00831B86">
      <w:pPr>
        <w:jc w:val="both"/>
        <w:rPr>
          <w:lang w:eastAsia="zh-CN"/>
        </w:rPr>
      </w:pPr>
      <w:r>
        <w:rPr>
          <w:color w:val="000000"/>
          <w:lang w:eastAsia="zh-CN"/>
        </w:rPr>
        <w:t>（二）合同价款为中标（成交）价格，采用总价包干方式，为完成本项目全部工作内容所需的一切费用。</w:t>
      </w:r>
    </w:p>
    <w:p w:rsidR="00797462" w:rsidRDefault="00831B86">
      <w:pPr>
        <w:pStyle w:val="21"/>
        <w:spacing w:before="120" w:after="60" w:line="240" w:lineRule="auto"/>
        <w:ind w:firstLine="0"/>
        <w:rPr>
          <w:lang w:eastAsia="zh-CN"/>
        </w:rPr>
      </w:pPr>
      <w:bookmarkStart w:id="29" w:name="_Toc242798245"/>
      <w:r>
        <w:rPr>
          <w:rFonts w:ascii="Times New Roman" w:eastAsia="宋体" w:hAnsi="Times New Roman"/>
          <w:sz w:val="24"/>
          <w:lang w:eastAsia="zh-CN"/>
        </w:rPr>
        <w:t>二、履约保证金</w:t>
      </w:r>
      <w:bookmarkEnd w:id="29"/>
    </w:p>
    <w:p w:rsidR="00797462" w:rsidRDefault="00831B86">
      <w:pPr>
        <w:jc w:val="both"/>
        <w:rPr>
          <w:lang w:eastAsia="zh-CN"/>
        </w:rPr>
      </w:pPr>
      <w:r>
        <w:rPr>
          <w:color w:val="000000"/>
          <w:lang w:eastAsia="zh-CN"/>
        </w:rPr>
        <w:t>中标（成交）供应商在合同签订时向采购人缴纳合同金额</w:t>
      </w:r>
      <w:r>
        <w:rPr>
          <w:color w:val="000000"/>
          <w:lang w:eastAsia="zh-CN"/>
        </w:rPr>
        <w:t>5%</w:t>
      </w:r>
      <w:r>
        <w:rPr>
          <w:color w:val="000000"/>
          <w:lang w:eastAsia="zh-CN"/>
        </w:rPr>
        <w:t>～</w:t>
      </w:r>
      <w:r>
        <w:rPr>
          <w:color w:val="000000"/>
          <w:lang w:eastAsia="zh-CN"/>
        </w:rPr>
        <w:t>10%</w:t>
      </w:r>
      <w:r>
        <w:rPr>
          <w:color w:val="000000"/>
          <w:lang w:eastAsia="zh-CN"/>
        </w:rPr>
        <w:t>的履约保证金，验收合格后无息退还。发生招标（比选）文件第二部分规定的履约保证金不予退还情形的，履约保证金不予退还。</w:t>
      </w:r>
    </w:p>
    <w:p w:rsidR="00797462" w:rsidRDefault="00831B86">
      <w:pPr>
        <w:pStyle w:val="21"/>
        <w:spacing w:before="120" w:after="60" w:line="240" w:lineRule="auto"/>
        <w:ind w:firstLine="0"/>
        <w:rPr>
          <w:lang w:eastAsia="zh-CN"/>
        </w:rPr>
      </w:pPr>
      <w:bookmarkStart w:id="30" w:name="_Toc242798246"/>
      <w:r>
        <w:rPr>
          <w:rFonts w:ascii="Times New Roman" w:eastAsia="宋体" w:hAnsi="Times New Roman"/>
          <w:sz w:val="24"/>
          <w:lang w:eastAsia="zh-CN"/>
        </w:rPr>
        <w:t>三、工期与交付</w:t>
      </w:r>
      <w:bookmarkEnd w:id="30"/>
    </w:p>
    <w:p w:rsidR="00797462" w:rsidRDefault="00831B86">
      <w:pPr>
        <w:jc w:val="both"/>
        <w:rPr>
          <w:lang w:eastAsia="zh-CN"/>
        </w:rPr>
      </w:pPr>
      <w:r>
        <w:rPr>
          <w:color w:val="000000"/>
          <w:lang w:eastAsia="zh-CN"/>
        </w:rPr>
        <w:t>（一）合同签订后</w:t>
      </w:r>
      <w:r>
        <w:rPr>
          <w:color w:val="000000"/>
          <w:lang w:eastAsia="zh-CN"/>
        </w:rPr>
        <w:t>10</w:t>
      </w:r>
      <w:r>
        <w:rPr>
          <w:color w:val="000000"/>
          <w:lang w:eastAsia="zh-CN"/>
        </w:rPr>
        <w:t>个日历日内完成施工，施工完成后</w:t>
      </w:r>
      <w:r>
        <w:rPr>
          <w:color w:val="000000"/>
          <w:lang w:eastAsia="zh-CN"/>
        </w:rPr>
        <w:t>30</w:t>
      </w:r>
      <w:r>
        <w:rPr>
          <w:color w:val="000000"/>
          <w:lang w:eastAsia="zh-CN"/>
        </w:rPr>
        <w:t>个日历日验收合格交付采购人使用。</w:t>
      </w:r>
    </w:p>
    <w:p w:rsidR="00797462" w:rsidRDefault="00831B86">
      <w:pPr>
        <w:jc w:val="both"/>
        <w:rPr>
          <w:lang w:eastAsia="zh-CN"/>
        </w:rPr>
      </w:pPr>
      <w:r>
        <w:rPr>
          <w:color w:val="000000"/>
          <w:lang w:eastAsia="zh-CN"/>
        </w:rPr>
        <w:t>（二）交付地点为采购人指定地点。</w:t>
      </w:r>
    </w:p>
    <w:p w:rsidR="00797462" w:rsidRDefault="00831B86">
      <w:pPr>
        <w:pStyle w:val="21"/>
        <w:spacing w:before="120" w:after="60" w:line="240" w:lineRule="auto"/>
        <w:ind w:firstLine="0"/>
        <w:rPr>
          <w:lang w:eastAsia="zh-CN"/>
        </w:rPr>
      </w:pPr>
      <w:bookmarkStart w:id="31" w:name="_Toc242798247"/>
      <w:r>
        <w:rPr>
          <w:rFonts w:ascii="Times New Roman" w:eastAsia="宋体" w:hAnsi="Times New Roman"/>
          <w:sz w:val="24"/>
          <w:lang w:eastAsia="zh-CN"/>
        </w:rPr>
        <w:t>四、质量与验收</w:t>
      </w:r>
      <w:bookmarkEnd w:id="31"/>
    </w:p>
    <w:p w:rsidR="00797462" w:rsidRDefault="00831B86">
      <w:pPr>
        <w:jc w:val="both"/>
        <w:rPr>
          <w:lang w:eastAsia="zh-CN"/>
        </w:rPr>
      </w:pPr>
      <w:r>
        <w:rPr>
          <w:color w:val="000000"/>
          <w:lang w:eastAsia="zh-CN"/>
        </w:rPr>
        <w:t>（一）工程质量、技术参数应符合招标（比选）文件、投标（响应）文件及合同约定，达到规定的标准。</w:t>
      </w:r>
    </w:p>
    <w:p w:rsidR="00797462" w:rsidRDefault="00831B86">
      <w:pPr>
        <w:jc w:val="both"/>
        <w:rPr>
          <w:lang w:eastAsia="zh-CN"/>
        </w:rPr>
      </w:pPr>
      <w:r>
        <w:rPr>
          <w:color w:val="000000"/>
          <w:lang w:eastAsia="zh-CN"/>
        </w:rPr>
        <w:t>（二）按招标（比选）文件第四部分规定的履约验收方案进行验收。</w:t>
      </w:r>
    </w:p>
    <w:p w:rsidR="00797462" w:rsidRDefault="00831B86">
      <w:pPr>
        <w:pStyle w:val="21"/>
        <w:spacing w:before="120" w:after="60" w:line="240" w:lineRule="auto"/>
        <w:ind w:firstLine="0"/>
        <w:rPr>
          <w:lang w:eastAsia="zh-CN"/>
        </w:rPr>
      </w:pPr>
      <w:bookmarkStart w:id="32" w:name="_Toc242798248"/>
      <w:r>
        <w:rPr>
          <w:rFonts w:ascii="Times New Roman" w:eastAsia="宋体" w:hAnsi="Times New Roman"/>
          <w:sz w:val="24"/>
          <w:lang w:eastAsia="zh-CN"/>
        </w:rPr>
        <w:t>五、付款方式</w:t>
      </w:r>
      <w:bookmarkEnd w:id="32"/>
    </w:p>
    <w:p w:rsidR="00797462" w:rsidRDefault="00831B86">
      <w:pPr>
        <w:jc w:val="both"/>
        <w:rPr>
          <w:lang w:eastAsia="zh-CN"/>
        </w:rPr>
      </w:pPr>
      <w:r>
        <w:rPr>
          <w:color w:val="000000"/>
          <w:lang w:eastAsia="zh-CN"/>
        </w:rPr>
        <w:t>本项目验收合格后一次性支付合同价款。中标（成交）供应商按合同约定开具增值税专用发票，采购人审签完成后按约定向中标（成交）供应商支付款项并无息退还履约保证金。</w:t>
      </w:r>
    </w:p>
    <w:p w:rsidR="00797462" w:rsidRDefault="00831B86">
      <w:pPr>
        <w:pStyle w:val="21"/>
        <w:spacing w:before="120" w:after="60" w:line="240" w:lineRule="auto"/>
        <w:ind w:firstLine="0"/>
        <w:rPr>
          <w:lang w:eastAsia="zh-CN"/>
        </w:rPr>
      </w:pPr>
      <w:bookmarkStart w:id="33" w:name="_Toc242798249"/>
      <w:r>
        <w:rPr>
          <w:rFonts w:ascii="Times New Roman" w:eastAsia="宋体" w:hAnsi="Times New Roman"/>
          <w:sz w:val="24"/>
          <w:lang w:eastAsia="zh-CN"/>
        </w:rPr>
        <w:t>六、质保与售后服务</w:t>
      </w:r>
      <w:bookmarkEnd w:id="33"/>
    </w:p>
    <w:p w:rsidR="00797462" w:rsidRDefault="00831B86">
      <w:pPr>
        <w:jc w:val="both"/>
        <w:rPr>
          <w:lang w:eastAsia="zh-CN"/>
        </w:rPr>
      </w:pPr>
      <w:r>
        <w:rPr>
          <w:color w:val="000000"/>
          <w:lang w:eastAsia="zh-CN"/>
        </w:rPr>
        <w:t>自终验合格之日起，质量保证期不少于</w:t>
      </w:r>
      <w:r>
        <w:rPr>
          <w:color w:val="000000"/>
          <w:lang w:eastAsia="zh-CN"/>
        </w:rPr>
        <w:t>2</w:t>
      </w:r>
      <w:r>
        <w:rPr>
          <w:color w:val="000000"/>
          <w:lang w:eastAsia="zh-CN"/>
        </w:rPr>
        <w:t>年。质保期内的维修、更换、退货、换货及质保期外服务，按招标（比选）文件第四部分</w:t>
      </w:r>
      <w:r>
        <w:rPr>
          <w:color w:val="000000"/>
          <w:lang w:eastAsia="zh-CN"/>
        </w:rPr>
        <w:t>“</w:t>
      </w:r>
      <w:r>
        <w:rPr>
          <w:color w:val="000000"/>
          <w:lang w:eastAsia="zh-CN"/>
        </w:rPr>
        <w:t>商务要求</w:t>
      </w:r>
      <w:r>
        <w:rPr>
          <w:color w:val="000000"/>
          <w:lang w:eastAsia="zh-CN"/>
        </w:rPr>
        <w:t>——</w:t>
      </w:r>
      <w:r>
        <w:rPr>
          <w:color w:val="000000"/>
          <w:lang w:eastAsia="zh-CN"/>
        </w:rPr>
        <w:t>售后服务要求</w:t>
      </w:r>
      <w:r>
        <w:rPr>
          <w:color w:val="000000"/>
          <w:lang w:eastAsia="zh-CN"/>
        </w:rPr>
        <w:t>”</w:t>
      </w:r>
      <w:r>
        <w:rPr>
          <w:color w:val="000000"/>
          <w:lang w:eastAsia="zh-CN"/>
        </w:rPr>
        <w:t>执行。</w:t>
      </w:r>
    </w:p>
    <w:p w:rsidR="00797462" w:rsidRDefault="00831B86">
      <w:pPr>
        <w:pStyle w:val="21"/>
        <w:spacing w:before="120" w:after="60" w:line="240" w:lineRule="auto"/>
        <w:ind w:firstLine="0"/>
        <w:rPr>
          <w:lang w:eastAsia="zh-CN"/>
        </w:rPr>
      </w:pPr>
      <w:bookmarkStart w:id="34" w:name="_Toc242798250"/>
      <w:r>
        <w:rPr>
          <w:rFonts w:ascii="Times New Roman" w:eastAsia="宋体" w:hAnsi="Times New Roman"/>
          <w:sz w:val="24"/>
          <w:lang w:eastAsia="zh-CN"/>
        </w:rPr>
        <w:lastRenderedPageBreak/>
        <w:t>七、违约责任</w:t>
      </w:r>
      <w:bookmarkEnd w:id="34"/>
    </w:p>
    <w:p w:rsidR="00797462" w:rsidRDefault="00831B86">
      <w:pPr>
        <w:jc w:val="both"/>
        <w:rPr>
          <w:lang w:eastAsia="zh-CN"/>
        </w:rPr>
      </w:pPr>
      <w:r>
        <w:rPr>
          <w:color w:val="000000"/>
          <w:lang w:eastAsia="zh-CN"/>
        </w:rPr>
        <w:t>违约责任按招标（比选）文件第四部分</w:t>
      </w:r>
      <w:r>
        <w:rPr>
          <w:color w:val="000000"/>
          <w:lang w:eastAsia="zh-CN"/>
        </w:rPr>
        <w:t>“</w:t>
      </w:r>
      <w:r>
        <w:rPr>
          <w:color w:val="000000"/>
          <w:lang w:eastAsia="zh-CN"/>
        </w:rPr>
        <w:t>商务要求</w:t>
      </w:r>
      <w:r>
        <w:rPr>
          <w:color w:val="000000"/>
          <w:lang w:eastAsia="zh-CN"/>
        </w:rPr>
        <w:t>——</w:t>
      </w:r>
      <w:r>
        <w:rPr>
          <w:color w:val="000000"/>
          <w:lang w:eastAsia="zh-CN"/>
        </w:rPr>
        <w:t>违约责任</w:t>
      </w:r>
      <w:r>
        <w:rPr>
          <w:color w:val="000000"/>
          <w:lang w:eastAsia="zh-CN"/>
        </w:rPr>
        <w:t>”</w:t>
      </w:r>
      <w:r>
        <w:rPr>
          <w:color w:val="000000"/>
          <w:lang w:eastAsia="zh-CN"/>
        </w:rPr>
        <w:t>及《中华人民共和国民法典》《中华人民共和国政府采购法》等规定执行。</w:t>
      </w:r>
    </w:p>
    <w:p w:rsidR="00797462" w:rsidRDefault="00831B86">
      <w:pPr>
        <w:pStyle w:val="21"/>
        <w:spacing w:before="120" w:after="60" w:line="240" w:lineRule="auto"/>
        <w:ind w:firstLine="0"/>
        <w:rPr>
          <w:lang w:eastAsia="zh-CN"/>
        </w:rPr>
      </w:pPr>
      <w:bookmarkStart w:id="35" w:name="_Toc242798251"/>
      <w:r>
        <w:rPr>
          <w:rFonts w:ascii="Times New Roman" w:eastAsia="宋体" w:hAnsi="Times New Roman"/>
          <w:sz w:val="24"/>
          <w:lang w:eastAsia="zh-CN"/>
        </w:rPr>
        <w:t>八、安全责任</w:t>
      </w:r>
      <w:bookmarkEnd w:id="35"/>
    </w:p>
    <w:p w:rsidR="00797462" w:rsidRDefault="00831B86">
      <w:pPr>
        <w:jc w:val="both"/>
        <w:rPr>
          <w:lang w:eastAsia="zh-CN"/>
        </w:rPr>
      </w:pPr>
      <w:r>
        <w:rPr>
          <w:color w:val="000000"/>
          <w:lang w:eastAsia="zh-CN"/>
        </w:rPr>
        <w:t>施工全过程由中标（成交）供应商承担安全生产第一责任，安全责任按招标（比选）文件第四部分</w:t>
      </w:r>
      <w:r>
        <w:rPr>
          <w:color w:val="000000"/>
          <w:lang w:eastAsia="zh-CN"/>
        </w:rPr>
        <w:t>“</w:t>
      </w:r>
      <w:r>
        <w:rPr>
          <w:color w:val="000000"/>
          <w:lang w:eastAsia="zh-CN"/>
        </w:rPr>
        <w:t>商务要求</w:t>
      </w:r>
      <w:r>
        <w:rPr>
          <w:color w:val="000000"/>
          <w:lang w:eastAsia="zh-CN"/>
        </w:rPr>
        <w:t>——</w:t>
      </w:r>
      <w:r>
        <w:rPr>
          <w:color w:val="000000"/>
          <w:lang w:eastAsia="zh-CN"/>
        </w:rPr>
        <w:t>安全责任</w:t>
      </w:r>
      <w:r>
        <w:rPr>
          <w:color w:val="000000"/>
          <w:lang w:eastAsia="zh-CN"/>
        </w:rPr>
        <w:t>”</w:t>
      </w:r>
      <w:r>
        <w:rPr>
          <w:color w:val="000000"/>
          <w:lang w:eastAsia="zh-CN"/>
        </w:rPr>
        <w:t>执行。</w:t>
      </w:r>
    </w:p>
    <w:p w:rsidR="00797462" w:rsidRDefault="00831B86">
      <w:pPr>
        <w:pStyle w:val="21"/>
        <w:spacing w:before="120" w:after="60" w:line="240" w:lineRule="auto"/>
        <w:ind w:firstLine="0"/>
        <w:rPr>
          <w:lang w:eastAsia="zh-CN"/>
        </w:rPr>
      </w:pPr>
      <w:bookmarkStart w:id="36" w:name="_Toc242798252"/>
      <w:r>
        <w:rPr>
          <w:rFonts w:ascii="Times New Roman" w:eastAsia="宋体" w:hAnsi="Times New Roman"/>
          <w:sz w:val="24"/>
          <w:lang w:eastAsia="zh-CN"/>
        </w:rPr>
        <w:t>九、争议解决</w:t>
      </w:r>
      <w:bookmarkEnd w:id="36"/>
    </w:p>
    <w:p w:rsidR="00797462" w:rsidRDefault="00831B86">
      <w:pPr>
        <w:jc w:val="both"/>
        <w:rPr>
          <w:lang w:eastAsia="zh-CN"/>
        </w:rPr>
      </w:pPr>
      <w:r>
        <w:rPr>
          <w:color w:val="000000"/>
          <w:lang w:eastAsia="zh-CN"/>
        </w:rPr>
        <w:t>合同履行过程中发生争议的，双方应协商解决；协商不成的，依法向采购人所在地有管辖权的人民法院提起诉讼。</w:t>
      </w:r>
    </w:p>
    <w:p w:rsidR="00797462" w:rsidRDefault="00831B86">
      <w:pPr>
        <w:pStyle w:val="21"/>
        <w:spacing w:before="120" w:after="60" w:line="240" w:lineRule="auto"/>
        <w:ind w:firstLine="0"/>
        <w:rPr>
          <w:lang w:eastAsia="zh-CN"/>
        </w:rPr>
      </w:pPr>
      <w:bookmarkStart w:id="37" w:name="_Toc242798253"/>
      <w:r>
        <w:rPr>
          <w:rFonts w:ascii="Times New Roman" w:eastAsia="宋体" w:hAnsi="Times New Roman"/>
          <w:sz w:val="24"/>
          <w:lang w:eastAsia="zh-CN"/>
        </w:rPr>
        <w:t>十、其他</w:t>
      </w:r>
      <w:bookmarkEnd w:id="37"/>
    </w:p>
    <w:p w:rsidR="00797462" w:rsidRDefault="00831B86">
      <w:pPr>
        <w:jc w:val="both"/>
        <w:rPr>
          <w:lang w:eastAsia="zh-CN"/>
        </w:rPr>
      </w:pPr>
      <w:r>
        <w:rPr>
          <w:color w:val="000000"/>
          <w:lang w:eastAsia="zh-CN"/>
        </w:rPr>
        <w:t>（一）本合同未尽事宜，双方可另行签订补充协议。</w:t>
      </w:r>
    </w:p>
    <w:p w:rsidR="00797462" w:rsidRDefault="00831B86">
      <w:pPr>
        <w:jc w:val="both"/>
        <w:rPr>
          <w:lang w:eastAsia="zh-CN"/>
        </w:rPr>
      </w:pPr>
      <w:r>
        <w:rPr>
          <w:color w:val="000000"/>
          <w:lang w:eastAsia="zh-CN"/>
        </w:rPr>
        <w:t>（二）招标（比选）文件、投标（响应）文件、澄清或修改文件、中标（成交）通知书等作为合同的有效组成部分。</w:t>
      </w:r>
    </w:p>
    <w:p w:rsidR="00797462" w:rsidRDefault="00831B86">
      <w:pPr>
        <w:pStyle w:val="1"/>
        <w:spacing w:before="200" w:after="120" w:line="240" w:lineRule="auto"/>
        <w:ind w:firstLine="0"/>
        <w:rPr>
          <w:lang w:eastAsia="zh-CN"/>
        </w:rPr>
      </w:pPr>
      <w:bookmarkStart w:id="38" w:name="_Toc242798254"/>
      <w:r>
        <w:rPr>
          <w:rFonts w:ascii="Times New Roman" w:eastAsia="黑体" w:hAnsi="Times New Roman"/>
          <w:lang w:eastAsia="zh-CN"/>
        </w:rPr>
        <w:t>第六部分　投标（响应）文件格式</w:t>
      </w:r>
      <w:bookmarkEnd w:id="38"/>
    </w:p>
    <w:p w:rsidR="00797462" w:rsidRDefault="00831B86">
      <w:pPr>
        <w:jc w:val="both"/>
        <w:rPr>
          <w:lang w:eastAsia="zh-CN"/>
        </w:rPr>
      </w:pPr>
      <w:r>
        <w:rPr>
          <w:color w:val="000000"/>
          <w:lang w:eastAsia="zh-CN"/>
        </w:rPr>
        <w:t>投标（响应）文件应包含但不限于下列内容，并按下述格式编制。</w:t>
      </w:r>
    </w:p>
    <w:p w:rsidR="00797462" w:rsidRDefault="00831B86">
      <w:pPr>
        <w:pStyle w:val="21"/>
        <w:spacing w:before="120" w:after="60" w:line="240" w:lineRule="auto"/>
        <w:ind w:firstLine="0"/>
        <w:rPr>
          <w:lang w:eastAsia="zh-CN"/>
        </w:rPr>
      </w:pPr>
      <w:bookmarkStart w:id="39" w:name="_Toc242798255"/>
      <w:r>
        <w:rPr>
          <w:rFonts w:ascii="Times New Roman" w:eastAsia="宋体" w:hAnsi="Times New Roman"/>
          <w:sz w:val="24"/>
          <w:lang w:eastAsia="zh-CN"/>
        </w:rPr>
        <w:t>格式</w:t>
      </w:r>
      <w:proofErr w:type="gramStart"/>
      <w:r>
        <w:rPr>
          <w:rFonts w:ascii="Times New Roman" w:eastAsia="宋体" w:hAnsi="Times New Roman"/>
          <w:sz w:val="24"/>
          <w:lang w:eastAsia="zh-CN"/>
        </w:rPr>
        <w:t>一</w:t>
      </w:r>
      <w:proofErr w:type="gramEnd"/>
      <w:r>
        <w:rPr>
          <w:rFonts w:ascii="Times New Roman" w:eastAsia="宋体" w:hAnsi="Times New Roman"/>
          <w:sz w:val="24"/>
          <w:lang w:eastAsia="zh-CN"/>
        </w:rPr>
        <w:t xml:space="preserve">　投标（响应）函</w:t>
      </w:r>
      <w:bookmarkEnd w:id="39"/>
    </w:p>
    <w:p w:rsidR="00797462" w:rsidRDefault="00831B86">
      <w:pPr>
        <w:jc w:val="both"/>
        <w:rPr>
          <w:lang w:eastAsia="zh-CN"/>
        </w:rPr>
      </w:pPr>
      <w:r>
        <w:rPr>
          <w:color w:val="000000"/>
          <w:lang w:eastAsia="zh-CN"/>
        </w:rPr>
        <w:t>致：长江师范学院人文学院</w:t>
      </w:r>
    </w:p>
    <w:p w:rsidR="00797462" w:rsidRDefault="00831B86">
      <w:pPr>
        <w:jc w:val="both"/>
        <w:rPr>
          <w:lang w:eastAsia="zh-CN"/>
        </w:rPr>
      </w:pPr>
      <w:r>
        <w:rPr>
          <w:color w:val="000000"/>
          <w:lang w:eastAsia="zh-CN"/>
        </w:rPr>
        <w:t>根据贵单位</w:t>
      </w:r>
      <w:r>
        <w:rPr>
          <w:color w:val="000000"/>
          <w:lang w:eastAsia="zh-CN"/>
        </w:rPr>
        <w:t>“</w:t>
      </w:r>
      <w:r>
        <w:rPr>
          <w:color w:val="000000"/>
          <w:lang w:eastAsia="zh-CN"/>
        </w:rPr>
        <w:t>历史学、汉语言文学微格教室</w:t>
      </w:r>
      <w:r>
        <w:rPr>
          <w:color w:val="000000"/>
          <w:lang w:eastAsia="zh-CN"/>
        </w:rPr>
        <w:t>”</w:t>
      </w:r>
      <w:r>
        <w:rPr>
          <w:color w:val="000000"/>
          <w:lang w:eastAsia="zh-CN"/>
        </w:rPr>
        <w:t>装饰文化改造项目招标（比选）文件（编号：</w:t>
      </w:r>
      <w:r>
        <w:rPr>
          <w:color w:val="000000"/>
          <w:lang w:eastAsia="zh-CN"/>
        </w:rPr>
        <w:t>××</w:t>
      </w:r>
      <w:r>
        <w:rPr>
          <w:color w:val="000000"/>
          <w:lang w:eastAsia="zh-CN"/>
        </w:rPr>
        <w:t>）的要求，我方经认真研究，愿以投标（响应）总报价人民币</w:t>
      </w:r>
      <w:r>
        <w:rPr>
          <w:color w:val="000000"/>
          <w:lang w:eastAsia="zh-CN"/>
        </w:rPr>
        <w:t>××</w:t>
      </w:r>
      <w:r>
        <w:rPr>
          <w:color w:val="000000"/>
          <w:lang w:eastAsia="zh-CN"/>
        </w:rPr>
        <w:t>元（大写：</w:t>
      </w:r>
      <w:r>
        <w:rPr>
          <w:color w:val="000000"/>
          <w:lang w:eastAsia="zh-CN"/>
        </w:rPr>
        <w:t>××</w:t>
      </w:r>
      <w:r>
        <w:rPr>
          <w:color w:val="000000"/>
          <w:lang w:eastAsia="zh-CN"/>
        </w:rPr>
        <w:t>）参与本项目投标（响应）。我方承诺如下：</w:t>
      </w:r>
    </w:p>
    <w:p w:rsidR="00797462" w:rsidRDefault="00831B86">
      <w:pPr>
        <w:jc w:val="both"/>
        <w:rPr>
          <w:lang w:eastAsia="zh-CN"/>
        </w:rPr>
      </w:pPr>
      <w:r>
        <w:rPr>
          <w:color w:val="000000"/>
          <w:lang w:eastAsia="zh-CN"/>
        </w:rPr>
        <w:t>（一）我方完全理解并接受招标（比选）文件及其澄清、修改文件规定的全部内容、条款及评审办法。</w:t>
      </w:r>
    </w:p>
    <w:p w:rsidR="00797462" w:rsidRDefault="00831B86">
      <w:pPr>
        <w:jc w:val="both"/>
        <w:rPr>
          <w:lang w:eastAsia="zh-CN"/>
        </w:rPr>
      </w:pPr>
      <w:r>
        <w:rPr>
          <w:color w:val="000000"/>
          <w:lang w:eastAsia="zh-CN"/>
        </w:rPr>
        <w:t>（二）我方投标（响应）文件在投标（响应）有效期内有效，并在此期限内对我方具有约束力。</w:t>
      </w:r>
    </w:p>
    <w:p w:rsidR="00797462" w:rsidRDefault="00831B86">
      <w:pPr>
        <w:jc w:val="both"/>
        <w:rPr>
          <w:lang w:eastAsia="zh-CN"/>
        </w:rPr>
      </w:pPr>
      <w:r>
        <w:rPr>
          <w:color w:val="000000"/>
          <w:lang w:eastAsia="zh-CN"/>
        </w:rPr>
        <w:t>（三）我方保证所提供资料的真实性、合法性，如有虚假，愿承担相应法律责任。</w:t>
      </w:r>
    </w:p>
    <w:p w:rsidR="00797462" w:rsidRDefault="00831B86">
      <w:pPr>
        <w:jc w:val="both"/>
        <w:rPr>
          <w:lang w:eastAsia="zh-CN"/>
        </w:rPr>
      </w:pPr>
      <w:r>
        <w:rPr>
          <w:color w:val="000000"/>
          <w:lang w:eastAsia="zh-CN"/>
        </w:rPr>
        <w:t>（四）我方保证按照合同约定及招标（比选）文件要求完成全部施工内容，保证工程质量，履行售后服务义务。</w:t>
      </w:r>
    </w:p>
    <w:p w:rsidR="00797462" w:rsidRDefault="00831B86">
      <w:pPr>
        <w:jc w:val="both"/>
        <w:rPr>
          <w:lang w:eastAsia="zh-CN"/>
        </w:rPr>
      </w:pPr>
      <w:r>
        <w:rPr>
          <w:color w:val="000000"/>
          <w:lang w:eastAsia="zh-CN"/>
        </w:rPr>
        <w:t>投标人（供应商）名称（盖章）：</w:t>
      </w:r>
      <w:r>
        <w:rPr>
          <w:color w:val="000000"/>
          <w:lang w:eastAsia="zh-CN"/>
        </w:rPr>
        <w:t>××××</w:t>
      </w:r>
    </w:p>
    <w:p w:rsidR="00797462" w:rsidRDefault="00831B86">
      <w:pPr>
        <w:jc w:val="both"/>
        <w:rPr>
          <w:lang w:eastAsia="zh-CN"/>
        </w:rPr>
      </w:pPr>
      <w:r>
        <w:rPr>
          <w:color w:val="000000"/>
          <w:lang w:eastAsia="zh-CN"/>
        </w:rPr>
        <w:t>法定代表人或授权代表（签字）：</w:t>
      </w:r>
      <w:r>
        <w:rPr>
          <w:color w:val="000000"/>
          <w:lang w:eastAsia="zh-CN"/>
        </w:rPr>
        <w:t>×××</w:t>
      </w:r>
    </w:p>
    <w:p w:rsidR="00797462" w:rsidRDefault="00831B86">
      <w:pPr>
        <w:jc w:val="both"/>
      </w:pPr>
      <w:proofErr w:type="spellStart"/>
      <w:r>
        <w:rPr>
          <w:color w:val="000000"/>
        </w:rPr>
        <w:lastRenderedPageBreak/>
        <w:t>日期</w:t>
      </w:r>
      <w:proofErr w:type="spellEnd"/>
      <w:r>
        <w:rPr>
          <w:color w:val="000000"/>
        </w:rPr>
        <w:t>：</w:t>
      </w:r>
      <w:r>
        <w:rPr>
          <w:color w:val="000000"/>
        </w:rPr>
        <w:t>××</w:t>
      </w:r>
      <w:r>
        <w:rPr>
          <w:color w:val="000000"/>
        </w:rPr>
        <w:t>年</w:t>
      </w:r>
      <w:r>
        <w:rPr>
          <w:color w:val="000000"/>
        </w:rPr>
        <w:t>××</w:t>
      </w:r>
      <w:r>
        <w:rPr>
          <w:color w:val="000000"/>
        </w:rPr>
        <w:t>月</w:t>
      </w:r>
      <w:r>
        <w:rPr>
          <w:color w:val="000000"/>
        </w:rPr>
        <w:t>××</w:t>
      </w:r>
      <w:r>
        <w:rPr>
          <w:color w:val="000000"/>
        </w:rPr>
        <w:t>日</w:t>
      </w:r>
    </w:p>
    <w:p w:rsidR="00797462" w:rsidRDefault="00831B86">
      <w:pPr>
        <w:pStyle w:val="21"/>
        <w:spacing w:before="120" w:after="60" w:line="240" w:lineRule="auto"/>
        <w:ind w:firstLine="0"/>
        <w:rPr>
          <w:lang w:eastAsia="zh-CN"/>
        </w:rPr>
      </w:pPr>
      <w:bookmarkStart w:id="40" w:name="_Toc242798256"/>
      <w:r>
        <w:rPr>
          <w:rFonts w:ascii="Times New Roman" w:eastAsia="宋体" w:hAnsi="Times New Roman"/>
          <w:sz w:val="24"/>
          <w:lang w:eastAsia="zh-CN"/>
        </w:rPr>
        <w:t>格式二　法定代表人身份证明及授权委托书</w:t>
      </w:r>
      <w:bookmarkEnd w:id="40"/>
    </w:p>
    <w:p w:rsidR="00797462" w:rsidRDefault="00831B86">
      <w:pPr>
        <w:jc w:val="both"/>
        <w:rPr>
          <w:lang w:eastAsia="zh-CN"/>
        </w:rPr>
      </w:pPr>
      <w:r>
        <w:rPr>
          <w:color w:val="000000"/>
          <w:lang w:eastAsia="zh-CN"/>
        </w:rPr>
        <w:t>（一）法定代表人身份证明</w:t>
      </w:r>
    </w:p>
    <w:p w:rsidR="00797462" w:rsidRDefault="00831B86">
      <w:pPr>
        <w:jc w:val="both"/>
        <w:rPr>
          <w:lang w:eastAsia="zh-CN"/>
        </w:rPr>
      </w:pPr>
      <w:r>
        <w:rPr>
          <w:color w:val="000000"/>
          <w:lang w:eastAsia="zh-CN"/>
        </w:rPr>
        <w:t>投标人（供应商）名称：</w:t>
      </w:r>
      <w:r>
        <w:rPr>
          <w:color w:val="000000"/>
          <w:lang w:eastAsia="zh-CN"/>
        </w:rPr>
        <w:t>××××</w:t>
      </w:r>
    </w:p>
    <w:p w:rsidR="00797462" w:rsidRDefault="00831B86">
      <w:pPr>
        <w:jc w:val="both"/>
        <w:rPr>
          <w:lang w:eastAsia="zh-CN"/>
        </w:rPr>
      </w:pPr>
      <w:r>
        <w:rPr>
          <w:color w:val="000000"/>
          <w:lang w:eastAsia="zh-CN"/>
        </w:rPr>
        <w:t>法定代表人姓名：</w:t>
      </w:r>
      <w:r>
        <w:rPr>
          <w:color w:val="000000"/>
          <w:lang w:eastAsia="zh-CN"/>
        </w:rPr>
        <w:t>×××</w:t>
      </w:r>
      <w:r>
        <w:rPr>
          <w:color w:val="000000"/>
          <w:lang w:eastAsia="zh-CN"/>
        </w:rPr>
        <w:t>；职务：</w:t>
      </w:r>
      <w:r>
        <w:rPr>
          <w:color w:val="000000"/>
          <w:lang w:eastAsia="zh-CN"/>
        </w:rPr>
        <w:t>×××</w:t>
      </w:r>
      <w:r>
        <w:rPr>
          <w:color w:val="000000"/>
          <w:lang w:eastAsia="zh-CN"/>
        </w:rPr>
        <w:t>；身份证号：</w:t>
      </w:r>
      <w:r>
        <w:rPr>
          <w:color w:val="000000"/>
          <w:lang w:eastAsia="zh-CN"/>
        </w:rPr>
        <w:t>××××</w:t>
      </w:r>
      <w:r>
        <w:rPr>
          <w:color w:val="000000"/>
          <w:lang w:eastAsia="zh-CN"/>
        </w:rPr>
        <w:t>。</w:t>
      </w:r>
    </w:p>
    <w:p w:rsidR="00797462" w:rsidRDefault="00831B86">
      <w:pPr>
        <w:jc w:val="both"/>
        <w:rPr>
          <w:lang w:eastAsia="zh-CN"/>
        </w:rPr>
      </w:pPr>
      <w:r>
        <w:rPr>
          <w:color w:val="000000"/>
          <w:lang w:eastAsia="zh-CN"/>
        </w:rPr>
        <w:t>投标人（供应商）名称（盖章）：</w:t>
      </w:r>
      <w:r>
        <w:rPr>
          <w:color w:val="000000"/>
          <w:lang w:eastAsia="zh-CN"/>
        </w:rPr>
        <w:t>××××</w:t>
      </w:r>
      <w:r>
        <w:rPr>
          <w:color w:val="000000"/>
          <w:lang w:eastAsia="zh-CN"/>
        </w:rPr>
        <w:t>；日期：</w:t>
      </w:r>
      <w:r>
        <w:rPr>
          <w:color w:val="000000"/>
          <w:lang w:eastAsia="zh-CN"/>
        </w:rPr>
        <w:t>××</w:t>
      </w:r>
      <w:r>
        <w:rPr>
          <w:color w:val="000000"/>
          <w:lang w:eastAsia="zh-CN"/>
        </w:rPr>
        <w:t>年</w:t>
      </w:r>
      <w:r>
        <w:rPr>
          <w:color w:val="000000"/>
          <w:lang w:eastAsia="zh-CN"/>
        </w:rPr>
        <w:t>××</w:t>
      </w:r>
      <w:r>
        <w:rPr>
          <w:color w:val="000000"/>
          <w:lang w:eastAsia="zh-CN"/>
        </w:rPr>
        <w:t>月</w:t>
      </w:r>
      <w:r>
        <w:rPr>
          <w:color w:val="000000"/>
          <w:lang w:eastAsia="zh-CN"/>
        </w:rPr>
        <w:t>××</w:t>
      </w:r>
      <w:r>
        <w:rPr>
          <w:color w:val="000000"/>
          <w:lang w:eastAsia="zh-CN"/>
        </w:rPr>
        <w:t>日</w:t>
      </w:r>
    </w:p>
    <w:p w:rsidR="00797462" w:rsidRDefault="00831B86">
      <w:pPr>
        <w:jc w:val="both"/>
        <w:rPr>
          <w:lang w:eastAsia="zh-CN"/>
        </w:rPr>
      </w:pPr>
      <w:r>
        <w:rPr>
          <w:color w:val="000000"/>
          <w:lang w:eastAsia="zh-CN"/>
        </w:rPr>
        <w:t>（二）法定代表人授权委托书</w:t>
      </w:r>
    </w:p>
    <w:p w:rsidR="00797462" w:rsidRDefault="00831B86">
      <w:pPr>
        <w:jc w:val="both"/>
        <w:rPr>
          <w:lang w:eastAsia="zh-CN"/>
        </w:rPr>
      </w:pPr>
      <w:r>
        <w:rPr>
          <w:color w:val="000000"/>
          <w:lang w:eastAsia="zh-CN"/>
        </w:rPr>
        <w:t>本授权委托书声明：我</w:t>
      </w:r>
      <w:r>
        <w:rPr>
          <w:color w:val="000000"/>
          <w:lang w:eastAsia="zh-CN"/>
        </w:rPr>
        <w:t>×××</w:t>
      </w:r>
      <w:r>
        <w:rPr>
          <w:color w:val="000000"/>
          <w:lang w:eastAsia="zh-CN"/>
        </w:rPr>
        <w:t>系</w:t>
      </w:r>
      <w:r>
        <w:rPr>
          <w:color w:val="000000"/>
          <w:lang w:eastAsia="zh-CN"/>
        </w:rPr>
        <w:t>××××</w:t>
      </w:r>
      <w:r>
        <w:rPr>
          <w:color w:val="000000"/>
          <w:lang w:eastAsia="zh-CN"/>
        </w:rPr>
        <w:t>（投标人（供应商）名称）的法定代表人，现授权委托</w:t>
      </w:r>
      <w:r>
        <w:rPr>
          <w:color w:val="000000"/>
          <w:lang w:eastAsia="zh-CN"/>
        </w:rPr>
        <w:t>×××</w:t>
      </w:r>
      <w:r>
        <w:rPr>
          <w:color w:val="000000"/>
          <w:lang w:eastAsia="zh-CN"/>
        </w:rPr>
        <w:t>（姓名）为我方代理人，以我方名义参加</w:t>
      </w:r>
      <w:r>
        <w:rPr>
          <w:color w:val="000000"/>
          <w:lang w:eastAsia="zh-CN"/>
        </w:rPr>
        <w:t>“</w:t>
      </w:r>
      <w:r>
        <w:rPr>
          <w:color w:val="000000"/>
          <w:lang w:eastAsia="zh-CN"/>
        </w:rPr>
        <w:t>历史学、汉语言文学微格教室</w:t>
      </w:r>
      <w:r>
        <w:rPr>
          <w:color w:val="000000"/>
          <w:lang w:eastAsia="zh-CN"/>
        </w:rPr>
        <w:t>”</w:t>
      </w:r>
      <w:r>
        <w:rPr>
          <w:color w:val="000000"/>
          <w:lang w:eastAsia="zh-CN"/>
        </w:rPr>
        <w:t>装饰文化改造项目的投标（响应）活动，代理人在该项目活动中所签署的一切文件和处理与之有关的一切事务，我方均予以承认。</w:t>
      </w:r>
    </w:p>
    <w:p w:rsidR="00797462" w:rsidRDefault="00831B86">
      <w:pPr>
        <w:jc w:val="both"/>
        <w:rPr>
          <w:lang w:eastAsia="zh-CN"/>
        </w:rPr>
      </w:pPr>
      <w:r>
        <w:rPr>
          <w:color w:val="000000"/>
          <w:lang w:eastAsia="zh-CN"/>
        </w:rPr>
        <w:t>代理人无转委托权。</w:t>
      </w:r>
    </w:p>
    <w:p w:rsidR="00797462" w:rsidRDefault="00831B86">
      <w:pPr>
        <w:jc w:val="both"/>
        <w:rPr>
          <w:lang w:eastAsia="zh-CN"/>
        </w:rPr>
      </w:pPr>
      <w:r>
        <w:rPr>
          <w:color w:val="000000"/>
          <w:lang w:eastAsia="zh-CN"/>
        </w:rPr>
        <w:t>法定代表人（签字）：</w:t>
      </w:r>
      <w:r>
        <w:rPr>
          <w:color w:val="000000"/>
          <w:lang w:eastAsia="zh-CN"/>
        </w:rPr>
        <w:t>×××</w:t>
      </w:r>
      <w:r>
        <w:rPr>
          <w:color w:val="000000"/>
          <w:lang w:eastAsia="zh-CN"/>
        </w:rPr>
        <w:t>；授权代表（签字）：</w:t>
      </w:r>
      <w:r>
        <w:rPr>
          <w:color w:val="000000"/>
          <w:lang w:eastAsia="zh-CN"/>
        </w:rPr>
        <w:t>×××</w:t>
      </w:r>
    </w:p>
    <w:p w:rsidR="00797462" w:rsidRDefault="00831B86">
      <w:pPr>
        <w:jc w:val="both"/>
        <w:rPr>
          <w:lang w:eastAsia="zh-CN"/>
        </w:rPr>
      </w:pPr>
      <w:r>
        <w:rPr>
          <w:color w:val="000000"/>
          <w:lang w:eastAsia="zh-CN"/>
        </w:rPr>
        <w:t>投标人（供应商）名称（盖章）：</w:t>
      </w:r>
      <w:r>
        <w:rPr>
          <w:color w:val="000000"/>
          <w:lang w:eastAsia="zh-CN"/>
        </w:rPr>
        <w:t>××××</w:t>
      </w:r>
      <w:r>
        <w:rPr>
          <w:color w:val="000000"/>
          <w:lang w:eastAsia="zh-CN"/>
        </w:rPr>
        <w:t>；日期：</w:t>
      </w:r>
      <w:r>
        <w:rPr>
          <w:color w:val="000000"/>
          <w:lang w:eastAsia="zh-CN"/>
        </w:rPr>
        <w:t>××</w:t>
      </w:r>
      <w:r>
        <w:rPr>
          <w:color w:val="000000"/>
          <w:lang w:eastAsia="zh-CN"/>
        </w:rPr>
        <w:t>年</w:t>
      </w:r>
      <w:r>
        <w:rPr>
          <w:color w:val="000000"/>
          <w:lang w:eastAsia="zh-CN"/>
        </w:rPr>
        <w:t>××</w:t>
      </w:r>
      <w:r>
        <w:rPr>
          <w:color w:val="000000"/>
          <w:lang w:eastAsia="zh-CN"/>
        </w:rPr>
        <w:t>月</w:t>
      </w:r>
      <w:r>
        <w:rPr>
          <w:color w:val="000000"/>
          <w:lang w:eastAsia="zh-CN"/>
        </w:rPr>
        <w:t>××</w:t>
      </w:r>
      <w:r>
        <w:rPr>
          <w:color w:val="000000"/>
          <w:lang w:eastAsia="zh-CN"/>
        </w:rPr>
        <w:t>日</w:t>
      </w:r>
    </w:p>
    <w:p w:rsidR="00797462" w:rsidRDefault="00831B86">
      <w:pPr>
        <w:pStyle w:val="21"/>
        <w:spacing w:before="120" w:after="60" w:line="240" w:lineRule="auto"/>
        <w:ind w:firstLine="0"/>
        <w:rPr>
          <w:lang w:eastAsia="zh-CN"/>
        </w:rPr>
      </w:pPr>
      <w:bookmarkStart w:id="41" w:name="_Toc242798257"/>
      <w:r>
        <w:rPr>
          <w:rFonts w:ascii="Times New Roman" w:eastAsia="宋体" w:hAnsi="Times New Roman"/>
          <w:sz w:val="24"/>
          <w:lang w:eastAsia="zh-CN"/>
        </w:rPr>
        <w:t>格式三　开标（比选）一览表</w:t>
      </w:r>
      <w:bookmarkEnd w:id="41"/>
    </w:p>
    <w:p w:rsidR="00797462" w:rsidRDefault="00831B86">
      <w:pPr>
        <w:jc w:val="both"/>
        <w:rPr>
          <w:lang w:eastAsia="zh-CN"/>
        </w:rPr>
      </w:pPr>
      <w:r>
        <w:rPr>
          <w:color w:val="000000"/>
          <w:lang w:eastAsia="zh-CN"/>
        </w:rPr>
        <w:t>项目名称：</w:t>
      </w:r>
      <w:r>
        <w:rPr>
          <w:color w:val="000000"/>
          <w:lang w:eastAsia="zh-CN"/>
        </w:rPr>
        <w:t>“</w:t>
      </w:r>
      <w:r>
        <w:rPr>
          <w:color w:val="000000"/>
          <w:lang w:eastAsia="zh-CN"/>
        </w:rPr>
        <w:t>历史学、汉语言文学微格教室</w:t>
      </w:r>
      <w:r>
        <w:rPr>
          <w:color w:val="000000"/>
          <w:lang w:eastAsia="zh-CN"/>
        </w:rPr>
        <w:t>”</w:t>
      </w:r>
      <w:r>
        <w:rPr>
          <w:color w:val="000000"/>
          <w:lang w:eastAsia="zh-CN"/>
        </w:rPr>
        <w:t>装饰文化改造</w:t>
      </w:r>
    </w:p>
    <w:p w:rsidR="00797462" w:rsidRDefault="00831B86">
      <w:pPr>
        <w:jc w:val="both"/>
        <w:rPr>
          <w:lang w:eastAsia="zh-CN"/>
        </w:rPr>
      </w:pPr>
      <w:r>
        <w:rPr>
          <w:color w:val="000000"/>
          <w:lang w:eastAsia="zh-CN"/>
        </w:rPr>
        <w:t>投标（响应）总报价（人民币，含税）：</w:t>
      </w:r>
      <w:r>
        <w:rPr>
          <w:color w:val="000000"/>
          <w:lang w:eastAsia="zh-CN"/>
        </w:rPr>
        <w:t>××</w:t>
      </w:r>
      <w:r>
        <w:rPr>
          <w:color w:val="000000"/>
          <w:lang w:eastAsia="zh-CN"/>
        </w:rPr>
        <w:t>元（大写：</w:t>
      </w:r>
      <w:r>
        <w:rPr>
          <w:color w:val="000000"/>
          <w:lang w:eastAsia="zh-CN"/>
        </w:rPr>
        <w:t>××</w:t>
      </w:r>
      <w:r>
        <w:rPr>
          <w:color w:val="000000"/>
          <w:lang w:eastAsia="zh-CN"/>
        </w:rPr>
        <w:t>）</w:t>
      </w:r>
    </w:p>
    <w:p w:rsidR="00797462" w:rsidRDefault="00831B86">
      <w:pPr>
        <w:jc w:val="both"/>
        <w:rPr>
          <w:lang w:eastAsia="zh-CN"/>
        </w:rPr>
      </w:pPr>
      <w:r>
        <w:rPr>
          <w:color w:val="000000"/>
          <w:lang w:eastAsia="zh-CN"/>
        </w:rPr>
        <w:t>工期承诺：合同签订后</w:t>
      </w:r>
      <w:r>
        <w:rPr>
          <w:color w:val="000000"/>
          <w:lang w:eastAsia="zh-CN"/>
        </w:rPr>
        <w:t>××</w:t>
      </w:r>
      <w:proofErr w:type="gramStart"/>
      <w:r>
        <w:rPr>
          <w:color w:val="000000"/>
          <w:lang w:eastAsia="zh-CN"/>
        </w:rPr>
        <w:t>个</w:t>
      </w:r>
      <w:proofErr w:type="gramEnd"/>
      <w:r>
        <w:rPr>
          <w:color w:val="000000"/>
          <w:lang w:eastAsia="zh-CN"/>
        </w:rPr>
        <w:t>日历日内完成施工。</w:t>
      </w:r>
    </w:p>
    <w:p w:rsidR="00797462" w:rsidRDefault="00831B86">
      <w:pPr>
        <w:jc w:val="both"/>
        <w:rPr>
          <w:lang w:eastAsia="zh-CN"/>
        </w:rPr>
      </w:pPr>
      <w:r>
        <w:rPr>
          <w:color w:val="000000"/>
          <w:lang w:eastAsia="zh-CN"/>
        </w:rPr>
        <w:t>质量保证期承诺：</w:t>
      </w:r>
      <w:r>
        <w:rPr>
          <w:color w:val="000000"/>
          <w:lang w:eastAsia="zh-CN"/>
        </w:rPr>
        <w:t>××</w:t>
      </w:r>
      <w:r>
        <w:rPr>
          <w:color w:val="000000"/>
          <w:lang w:eastAsia="zh-CN"/>
        </w:rPr>
        <w:t>年。</w:t>
      </w:r>
    </w:p>
    <w:p w:rsidR="00797462" w:rsidRDefault="00831B86">
      <w:pPr>
        <w:jc w:val="both"/>
        <w:rPr>
          <w:lang w:eastAsia="zh-CN"/>
        </w:rPr>
      </w:pPr>
      <w:r>
        <w:rPr>
          <w:color w:val="000000"/>
          <w:lang w:eastAsia="zh-CN"/>
        </w:rPr>
        <w:t>投标人（供应商）名称（盖章）：</w:t>
      </w:r>
      <w:r>
        <w:rPr>
          <w:color w:val="000000"/>
          <w:lang w:eastAsia="zh-CN"/>
        </w:rPr>
        <w:t>××××</w:t>
      </w:r>
      <w:r>
        <w:rPr>
          <w:color w:val="000000"/>
          <w:lang w:eastAsia="zh-CN"/>
        </w:rPr>
        <w:t>；日期：</w:t>
      </w:r>
      <w:r>
        <w:rPr>
          <w:color w:val="000000"/>
          <w:lang w:eastAsia="zh-CN"/>
        </w:rPr>
        <w:t>××</w:t>
      </w:r>
      <w:r>
        <w:rPr>
          <w:color w:val="000000"/>
          <w:lang w:eastAsia="zh-CN"/>
        </w:rPr>
        <w:t>年</w:t>
      </w:r>
      <w:r>
        <w:rPr>
          <w:color w:val="000000"/>
          <w:lang w:eastAsia="zh-CN"/>
        </w:rPr>
        <w:t>××</w:t>
      </w:r>
      <w:r>
        <w:rPr>
          <w:color w:val="000000"/>
          <w:lang w:eastAsia="zh-CN"/>
        </w:rPr>
        <w:t>月</w:t>
      </w:r>
      <w:r>
        <w:rPr>
          <w:color w:val="000000"/>
          <w:lang w:eastAsia="zh-CN"/>
        </w:rPr>
        <w:t>××</w:t>
      </w:r>
      <w:r>
        <w:rPr>
          <w:color w:val="000000"/>
          <w:lang w:eastAsia="zh-CN"/>
        </w:rPr>
        <w:t>日</w:t>
      </w:r>
    </w:p>
    <w:p w:rsidR="00797462" w:rsidRDefault="00831B86">
      <w:pPr>
        <w:pStyle w:val="21"/>
        <w:spacing w:before="120" w:after="60" w:line="240" w:lineRule="auto"/>
        <w:ind w:firstLine="0"/>
        <w:rPr>
          <w:lang w:eastAsia="zh-CN"/>
        </w:rPr>
      </w:pPr>
      <w:bookmarkStart w:id="42" w:name="_Toc242798258"/>
      <w:r>
        <w:rPr>
          <w:rFonts w:ascii="Times New Roman" w:eastAsia="宋体" w:hAnsi="Times New Roman"/>
          <w:sz w:val="24"/>
          <w:lang w:eastAsia="zh-CN"/>
        </w:rPr>
        <w:t>格式四　分项报价表</w:t>
      </w:r>
      <w:bookmarkEnd w:id="42"/>
    </w:p>
    <w:p w:rsidR="00797462" w:rsidRDefault="00831B86">
      <w:pPr>
        <w:jc w:val="both"/>
        <w:rPr>
          <w:lang w:eastAsia="zh-CN"/>
        </w:rPr>
      </w:pPr>
      <w:r>
        <w:rPr>
          <w:color w:val="000000"/>
          <w:lang w:eastAsia="zh-CN"/>
        </w:rPr>
        <w:t>投标（响应）人按下列分项报价（价格单位为人民币元）：</w:t>
      </w:r>
    </w:p>
    <w:tbl>
      <w:tblPr>
        <w:tblStyle w:val="aff1"/>
        <w:tblW w:w="0" w:type="auto"/>
        <w:jc w:val="center"/>
        <w:tblLook w:val="04A0" w:firstRow="1" w:lastRow="0" w:firstColumn="1" w:lastColumn="0" w:noHBand="0" w:noVBand="1"/>
      </w:tblPr>
      <w:tblGrid>
        <w:gridCol w:w="1344"/>
        <w:gridCol w:w="2422"/>
        <w:gridCol w:w="1344"/>
        <w:gridCol w:w="1360"/>
        <w:gridCol w:w="1409"/>
        <w:gridCol w:w="1409"/>
      </w:tblGrid>
      <w:tr w:rsidR="00797462">
        <w:trPr>
          <w:cantSplit/>
          <w:tblHeader/>
          <w:jc w:val="center"/>
        </w:trPr>
        <w:tc>
          <w:tcPr>
            <w:tcW w:w="510" w:type="dxa"/>
            <w:shd w:val="clear" w:color="auto" w:fill="F2F2F2"/>
            <w:vAlign w:val="center"/>
          </w:tcPr>
          <w:p w:rsidR="00797462" w:rsidRDefault="00831B86">
            <w:pPr>
              <w:spacing w:line="240" w:lineRule="auto"/>
              <w:ind w:firstLine="0"/>
              <w:jc w:val="center"/>
            </w:pPr>
            <w:proofErr w:type="spellStart"/>
            <w:r>
              <w:rPr>
                <w:b/>
                <w:color w:val="000000"/>
                <w:sz w:val="21"/>
              </w:rPr>
              <w:t>序号</w:t>
            </w:r>
            <w:proofErr w:type="spellEnd"/>
          </w:p>
        </w:tc>
        <w:tc>
          <w:tcPr>
            <w:tcW w:w="2721" w:type="dxa"/>
            <w:shd w:val="clear" w:color="auto" w:fill="F2F2F2"/>
            <w:vAlign w:val="center"/>
          </w:tcPr>
          <w:p w:rsidR="00797462" w:rsidRDefault="00831B86">
            <w:pPr>
              <w:spacing w:line="240" w:lineRule="auto"/>
              <w:ind w:firstLine="0"/>
              <w:jc w:val="center"/>
            </w:pPr>
            <w:proofErr w:type="spellStart"/>
            <w:r>
              <w:rPr>
                <w:b/>
                <w:color w:val="000000"/>
                <w:sz w:val="21"/>
              </w:rPr>
              <w:t>标的名称</w:t>
            </w:r>
            <w:proofErr w:type="spellEnd"/>
          </w:p>
        </w:tc>
        <w:tc>
          <w:tcPr>
            <w:tcW w:w="850" w:type="dxa"/>
            <w:shd w:val="clear" w:color="auto" w:fill="F2F2F2"/>
            <w:vAlign w:val="center"/>
          </w:tcPr>
          <w:p w:rsidR="00797462" w:rsidRDefault="00831B86">
            <w:pPr>
              <w:spacing w:line="240" w:lineRule="auto"/>
              <w:ind w:firstLine="0"/>
              <w:jc w:val="center"/>
            </w:pPr>
            <w:proofErr w:type="spellStart"/>
            <w:r>
              <w:rPr>
                <w:b/>
                <w:color w:val="000000"/>
                <w:sz w:val="21"/>
              </w:rPr>
              <w:t>计量单位</w:t>
            </w:r>
            <w:proofErr w:type="spellEnd"/>
          </w:p>
        </w:tc>
        <w:tc>
          <w:tcPr>
            <w:tcW w:w="737" w:type="dxa"/>
            <w:shd w:val="clear" w:color="auto" w:fill="F2F2F2"/>
            <w:vAlign w:val="center"/>
          </w:tcPr>
          <w:p w:rsidR="00797462" w:rsidRDefault="00831B86">
            <w:pPr>
              <w:spacing w:line="240" w:lineRule="auto"/>
              <w:ind w:firstLine="0"/>
              <w:jc w:val="center"/>
            </w:pPr>
            <w:proofErr w:type="spellStart"/>
            <w:r>
              <w:rPr>
                <w:b/>
                <w:color w:val="000000"/>
                <w:sz w:val="21"/>
              </w:rPr>
              <w:t>数量</w:t>
            </w:r>
            <w:proofErr w:type="spellEnd"/>
          </w:p>
        </w:tc>
        <w:tc>
          <w:tcPr>
            <w:tcW w:w="1020" w:type="dxa"/>
            <w:shd w:val="clear" w:color="auto" w:fill="F2F2F2"/>
            <w:vAlign w:val="center"/>
          </w:tcPr>
          <w:p w:rsidR="00797462" w:rsidRDefault="00831B86">
            <w:pPr>
              <w:spacing w:line="240" w:lineRule="auto"/>
              <w:ind w:firstLine="0"/>
              <w:jc w:val="center"/>
            </w:pPr>
            <w:proofErr w:type="spellStart"/>
            <w:r>
              <w:rPr>
                <w:b/>
                <w:color w:val="000000"/>
                <w:sz w:val="21"/>
              </w:rPr>
              <w:t>单价（元</w:t>
            </w:r>
            <w:proofErr w:type="spellEnd"/>
            <w:r>
              <w:rPr>
                <w:b/>
                <w:color w:val="000000"/>
                <w:sz w:val="21"/>
              </w:rPr>
              <w:t>）</w:t>
            </w:r>
          </w:p>
        </w:tc>
        <w:tc>
          <w:tcPr>
            <w:tcW w:w="1417" w:type="dxa"/>
            <w:shd w:val="clear" w:color="auto" w:fill="F2F2F2"/>
            <w:vAlign w:val="center"/>
          </w:tcPr>
          <w:p w:rsidR="00797462" w:rsidRDefault="00831B86">
            <w:pPr>
              <w:spacing w:line="240" w:lineRule="auto"/>
              <w:ind w:firstLine="0"/>
              <w:jc w:val="center"/>
            </w:pPr>
            <w:proofErr w:type="spellStart"/>
            <w:r>
              <w:rPr>
                <w:b/>
                <w:color w:val="000000"/>
                <w:sz w:val="21"/>
              </w:rPr>
              <w:t>合价（元</w:t>
            </w:r>
            <w:proofErr w:type="spellEnd"/>
            <w:r>
              <w:rPr>
                <w:b/>
                <w:color w:val="000000"/>
                <w:sz w:val="21"/>
              </w:rPr>
              <w:t>）</w:t>
            </w: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1</w:t>
            </w:r>
          </w:p>
        </w:tc>
        <w:tc>
          <w:tcPr>
            <w:tcW w:w="1512" w:type="dxa"/>
            <w:vAlign w:val="center"/>
          </w:tcPr>
          <w:p w:rsidR="00797462" w:rsidRDefault="00831B86">
            <w:pPr>
              <w:spacing w:line="240" w:lineRule="auto"/>
              <w:ind w:firstLine="0"/>
              <w:rPr>
                <w:lang w:eastAsia="zh-CN"/>
              </w:rPr>
            </w:pPr>
            <w:r>
              <w:rPr>
                <w:color w:val="000000"/>
                <w:sz w:val="21"/>
                <w:lang w:eastAsia="zh-CN"/>
              </w:rPr>
              <w:t>轻钢龙骨＋双面石膏板隔墙</w:t>
            </w:r>
          </w:p>
        </w:tc>
        <w:tc>
          <w:tcPr>
            <w:tcW w:w="1512" w:type="dxa"/>
            <w:vAlign w:val="center"/>
          </w:tcPr>
          <w:p w:rsidR="00797462" w:rsidRDefault="00831B86">
            <w:pPr>
              <w:spacing w:line="240" w:lineRule="auto"/>
              <w:ind w:firstLine="0"/>
              <w:jc w:val="center"/>
            </w:pPr>
            <w:r>
              <w:rPr>
                <w:color w:val="000000"/>
                <w:sz w:val="21"/>
              </w:rPr>
              <w:t>㎡</w:t>
            </w:r>
          </w:p>
        </w:tc>
        <w:tc>
          <w:tcPr>
            <w:tcW w:w="1512" w:type="dxa"/>
            <w:vAlign w:val="center"/>
          </w:tcPr>
          <w:p w:rsidR="00797462" w:rsidRDefault="00831B86">
            <w:pPr>
              <w:spacing w:line="240" w:lineRule="auto"/>
              <w:ind w:firstLine="0"/>
              <w:jc w:val="center"/>
            </w:pPr>
            <w:r>
              <w:rPr>
                <w:color w:val="000000"/>
                <w:sz w:val="21"/>
              </w:rPr>
              <w:t>120</w:t>
            </w:r>
          </w:p>
        </w:tc>
        <w:tc>
          <w:tcPr>
            <w:tcW w:w="1512" w:type="dxa"/>
            <w:vAlign w:val="center"/>
          </w:tcPr>
          <w:p w:rsidR="00797462" w:rsidRDefault="00797462">
            <w:pPr>
              <w:spacing w:line="240" w:lineRule="auto"/>
              <w:ind w:firstLine="0"/>
              <w:jc w:val="right"/>
            </w:pPr>
          </w:p>
        </w:tc>
        <w:tc>
          <w:tcPr>
            <w:tcW w:w="1512" w:type="dxa"/>
            <w:vAlign w:val="center"/>
          </w:tcPr>
          <w:p w:rsidR="00797462" w:rsidRDefault="00797462">
            <w:pPr>
              <w:spacing w:line="240" w:lineRule="auto"/>
              <w:ind w:firstLine="0"/>
              <w:jc w:val="right"/>
            </w:pP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2</w:t>
            </w:r>
          </w:p>
        </w:tc>
        <w:tc>
          <w:tcPr>
            <w:tcW w:w="1512" w:type="dxa"/>
            <w:vAlign w:val="center"/>
          </w:tcPr>
          <w:p w:rsidR="00797462" w:rsidRDefault="00831B86">
            <w:pPr>
              <w:spacing w:line="240" w:lineRule="auto"/>
              <w:ind w:firstLine="0"/>
              <w:rPr>
                <w:lang w:eastAsia="zh-CN"/>
              </w:rPr>
            </w:pPr>
            <w:r>
              <w:rPr>
                <w:color w:val="000000"/>
                <w:sz w:val="21"/>
                <w:lang w:eastAsia="zh-CN"/>
              </w:rPr>
              <w:t>隔墙聚酯纤维隔音棉（</w:t>
            </w:r>
            <w:r>
              <w:rPr>
                <w:color w:val="000000"/>
                <w:sz w:val="21"/>
                <w:lang w:eastAsia="zh-CN"/>
              </w:rPr>
              <w:t>5cm</w:t>
            </w:r>
            <w:r>
              <w:rPr>
                <w:color w:val="000000"/>
                <w:sz w:val="21"/>
                <w:lang w:eastAsia="zh-CN"/>
              </w:rPr>
              <w:t>厚）</w:t>
            </w:r>
          </w:p>
        </w:tc>
        <w:tc>
          <w:tcPr>
            <w:tcW w:w="1512" w:type="dxa"/>
            <w:vAlign w:val="center"/>
          </w:tcPr>
          <w:p w:rsidR="00797462" w:rsidRDefault="00831B86">
            <w:pPr>
              <w:spacing w:line="240" w:lineRule="auto"/>
              <w:ind w:firstLine="0"/>
              <w:jc w:val="center"/>
            </w:pPr>
            <w:r>
              <w:rPr>
                <w:color w:val="000000"/>
                <w:sz w:val="21"/>
              </w:rPr>
              <w:t>㎡</w:t>
            </w:r>
          </w:p>
        </w:tc>
        <w:tc>
          <w:tcPr>
            <w:tcW w:w="1512" w:type="dxa"/>
            <w:vAlign w:val="center"/>
          </w:tcPr>
          <w:p w:rsidR="00797462" w:rsidRDefault="00831B86">
            <w:pPr>
              <w:spacing w:line="240" w:lineRule="auto"/>
              <w:ind w:firstLine="0"/>
              <w:jc w:val="center"/>
            </w:pPr>
            <w:r>
              <w:rPr>
                <w:color w:val="000000"/>
                <w:sz w:val="21"/>
              </w:rPr>
              <w:t>60</w:t>
            </w:r>
          </w:p>
        </w:tc>
        <w:tc>
          <w:tcPr>
            <w:tcW w:w="1512" w:type="dxa"/>
            <w:vAlign w:val="center"/>
          </w:tcPr>
          <w:p w:rsidR="00797462" w:rsidRDefault="00797462">
            <w:pPr>
              <w:spacing w:line="240" w:lineRule="auto"/>
              <w:ind w:firstLine="0"/>
              <w:jc w:val="right"/>
            </w:pPr>
          </w:p>
        </w:tc>
        <w:tc>
          <w:tcPr>
            <w:tcW w:w="1512" w:type="dxa"/>
            <w:vAlign w:val="center"/>
          </w:tcPr>
          <w:p w:rsidR="00797462" w:rsidRDefault="00797462">
            <w:pPr>
              <w:spacing w:line="240" w:lineRule="auto"/>
              <w:ind w:firstLine="0"/>
              <w:jc w:val="right"/>
            </w:pP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3</w:t>
            </w:r>
          </w:p>
        </w:tc>
        <w:tc>
          <w:tcPr>
            <w:tcW w:w="1512" w:type="dxa"/>
            <w:vAlign w:val="center"/>
          </w:tcPr>
          <w:p w:rsidR="00797462" w:rsidRDefault="00831B86">
            <w:pPr>
              <w:spacing w:line="240" w:lineRule="auto"/>
              <w:ind w:firstLine="0"/>
              <w:rPr>
                <w:lang w:eastAsia="zh-CN"/>
              </w:rPr>
            </w:pPr>
            <w:r>
              <w:rPr>
                <w:color w:val="000000"/>
                <w:sz w:val="21"/>
                <w:lang w:eastAsia="zh-CN"/>
              </w:rPr>
              <w:t>电视墙</w:t>
            </w:r>
            <w:r>
              <w:rPr>
                <w:color w:val="000000"/>
                <w:sz w:val="21"/>
                <w:lang w:eastAsia="zh-CN"/>
              </w:rPr>
              <w:t>15mm</w:t>
            </w:r>
            <w:r>
              <w:rPr>
                <w:color w:val="000000"/>
                <w:sz w:val="21"/>
                <w:lang w:eastAsia="zh-CN"/>
              </w:rPr>
              <w:t>阻燃板墙体加固</w:t>
            </w:r>
          </w:p>
        </w:tc>
        <w:tc>
          <w:tcPr>
            <w:tcW w:w="1512" w:type="dxa"/>
            <w:vAlign w:val="center"/>
          </w:tcPr>
          <w:p w:rsidR="00797462" w:rsidRDefault="00831B86">
            <w:pPr>
              <w:spacing w:line="240" w:lineRule="auto"/>
              <w:ind w:firstLine="0"/>
              <w:jc w:val="center"/>
            </w:pPr>
            <w:r>
              <w:rPr>
                <w:color w:val="000000"/>
                <w:sz w:val="21"/>
              </w:rPr>
              <w:t>㎡</w:t>
            </w:r>
          </w:p>
        </w:tc>
        <w:tc>
          <w:tcPr>
            <w:tcW w:w="1512" w:type="dxa"/>
            <w:vAlign w:val="center"/>
          </w:tcPr>
          <w:p w:rsidR="00797462" w:rsidRDefault="00831B86">
            <w:pPr>
              <w:spacing w:line="240" w:lineRule="auto"/>
              <w:ind w:firstLine="0"/>
              <w:jc w:val="center"/>
            </w:pPr>
            <w:r>
              <w:rPr>
                <w:color w:val="000000"/>
                <w:sz w:val="21"/>
              </w:rPr>
              <w:t>12</w:t>
            </w:r>
          </w:p>
        </w:tc>
        <w:tc>
          <w:tcPr>
            <w:tcW w:w="1512" w:type="dxa"/>
            <w:vAlign w:val="center"/>
          </w:tcPr>
          <w:p w:rsidR="00797462" w:rsidRDefault="00797462">
            <w:pPr>
              <w:spacing w:line="240" w:lineRule="auto"/>
              <w:ind w:firstLine="0"/>
              <w:jc w:val="right"/>
            </w:pPr>
          </w:p>
        </w:tc>
        <w:tc>
          <w:tcPr>
            <w:tcW w:w="1512" w:type="dxa"/>
            <w:vAlign w:val="center"/>
          </w:tcPr>
          <w:p w:rsidR="00797462" w:rsidRDefault="00797462">
            <w:pPr>
              <w:spacing w:line="240" w:lineRule="auto"/>
              <w:ind w:firstLine="0"/>
              <w:jc w:val="right"/>
            </w:pP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4</w:t>
            </w:r>
          </w:p>
        </w:tc>
        <w:tc>
          <w:tcPr>
            <w:tcW w:w="1512" w:type="dxa"/>
            <w:vAlign w:val="center"/>
          </w:tcPr>
          <w:p w:rsidR="00797462" w:rsidRDefault="00831B86">
            <w:pPr>
              <w:spacing w:line="240" w:lineRule="auto"/>
              <w:ind w:firstLine="0"/>
              <w:rPr>
                <w:lang w:eastAsia="zh-CN"/>
              </w:rPr>
            </w:pPr>
            <w:r>
              <w:rPr>
                <w:color w:val="000000"/>
                <w:sz w:val="21"/>
                <w:lang w:eastAsia="zh-CN"/>
              </w:rPr>
              <w:t>电视背景墙电路改造安装</w:t>
            </w:r>
          </w:p>
        </w:tc>
        <w:tc>
          <w:tcPr>
            <w:tcW w:w="1512" w:type="dxa"/>
            <w:vAlign w:val="center"/>
          </w:tcPr>
          <w:p w:rsidR="00797462" w:rsidRDefault="00831B86">
            <w:pPr>
              <w:spacing w:line="240" w:lineRule="auto"/>
              <w:ind w:firstLine="0"/>
              <w:jc w:val="center"/>
            </w:pPr>
            <w:r>
              <w:rPr>
                <w:color w:val="000000"/>
                <w:sz w:val="21"/>
              </w:rPr>
              <w:t>套</w:t>
            </w:r>
          </w:p>
        </w:tc>
        <w:tc>
          <w:tcPr>
            <w:tcW w:w="1512" w:type="dxa"/>
            <w:vAlign w:val="center"/>
          </w:tcPr>
          <w:p w:rsidR="00797462" w:rsidRDefault="00831B86">
            <w:pPr>
              <w:spacing w:line="240" w:lineRule="auto"/>
              <w:ind w:firstLine="0"/>
              <w:jc w:val="center"/>
            </w:pPr>
            <w:r>
              <w:rPr>
                <w:color w:val="000000"/>
                <w:sz w:val="21"/>
              </w:rPr>
              <w:t>2</w:t>
            </w:r>
          </w:p>
        </w:tc>
        <w:tc>
          <w:tcPr>
            <w:tcW w:w="1512" w:type="dxa"/>
            <w:vAlign w:val="center"/>
          </w:tcPr>
          <w:p w:rsidR="00797462" w:rsidRDefault="00797462">
            <w:pPr>
              <w:spacing w:line="240" w:lineRule="auto"/>
              <w:ind w:firstLine="0"/>
              <w:jc w:val="right"/>
            </w:pPr>
          </w:p>
        </w:tc>
        <w:tc>
          <w:tcPr>
            <w:tcW w:w="1512" w:type="dxa"/>
            <w:vAlign w:val="center"/>
          </w:tcPr>
          <w:p w:rsidR="00797462" w:rsidRDefault="00797462">
            <w:pPr>
              <w:spacing w:line="240" w:lineRule="auto"/>
              <w:ind w:firstLine="0"/>
              <w:jc w:val="right"/>
            </w:pP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5</w:t>
            </w:r>
          </w:p>
        </w:tc>
        <w:tc>
          <w:tcPr>
            <w:tcW w:w="1512" w:type="dxa"/>
            <w:vAlign w:val="center"/>
          </w:tcPr>
          <w:p w:rsidR="00797462" w:rsidRDefault="00831B86">
            <w:pPr>
              <w:spacing w:line="240" w:lineRule="auto"/>
              <w:ind w:firstLine="0"/>
            </w:pPr>
            <w:proofErr w:type="spellStart"/>
            <w:r>
              <w:rPr>
                <w:color w:val="000000"/>
                <w:sz w:val="21"/>
              </w:rPr>
              <w:t>平板灯具更换安装</w:t>
            </w:r>
            <w:proofErr w:type="spellEnd"/>
          </w:p>
        </w:tc>
        <w:tc>
          <w:tcPr>
            <w:tcW w:w="1512" w:type="dxa"/>
            <w:vAlign w:val="center"/>
          </w:tcPr>
          <w:p w:rsidR="00797462" w:rsidRDefault="00831B86">
            <w:pPr>
              <w:spacing w:line="240" w:lineRule="auto"/>
              <w:ind w:firstLine="0"/>
              <w:jc w:val="center"/>
            </w:pPr>
            <w:r>
              <w:rPr>
                <w:color w:val="000000"/>
                <w:sz w:val="21"/>
              </w:rPr>
              <w:t>个</w:t>
            </w:r>
          </w:p>
        </w:tc>
        <w:tc>
          <w:tcPr>
            <w:tcW w:w="1512" w:type="dxa"/>
            <w:vAlign w:val="center"/>
          </w:tcPr>
          <w:p w:rsidR="00797462" w:rsidRDefault="00831B86">
            <w:pPr>
              <w:spacing w:line="240" w:lineRule="auto"/>
              <w:ind w:firstLine="0"/>
              <w:jc w:val="center"/>
            </w:pPr>
            <w:r>
              <w:rPr>
                <w:color w:val="000000"/>
                <w:sz w:val="21"/>
              </w:rPr>
              <w:t>12</w:t>
            </w:r>
          </w:p>
        </w:tc>
        <w:tc>
          <w:tcPr>
            <w:tcW w:w="1512" w:type="dxa"/>
            <w:vAlign w:val="center"/>
          </w:tcPr>
          <w:p w:rsidR="00797462" w:rsidRDefault="00797462">
            <w:pPr>
              <w:spacing w:line="240" w:lineRule="auto"/>
              <w:ind w:firstLine="0"/>
              <w:jc w:val="right"/>
            </w:pPr>
          </w:p>
        </w:tc>
        <w:tc>
          <w:tcPr>
            <w:tcW w:w="1512" w:type="dxa"/>
            <w:vAlign w:val="center"/>
          </w:tcPr>
          <w:p w:rsidR="00797462" w:rsidRDefault="00797462">
            <w:pPr>
              <w:spacing w:line="240" w:lineRule="auto"/>
              <w:ind w:firstLine="0"/>
              <w:jc w:val="right"/>
            </w:pP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6</w:t>
            </w:r>
          </w:p>
        </w:tc>
        <w:tc>
          <w:tcPr>
            <w:tcW w:w="1512" w:type="dxa"/>
            <w:vAlign w:val="center"/>
          </w:tcPr>
          <w:p w:rsidR="00797462" w:rsidRDefault="00831B86">
            <w:pPr>
              <w:spacing w:line="240" w:lineRule="auto"/>
              <w:ind w:firstLine="0"/>
            </w:pPr>
            <w:proofErr w:type="spellStart"/>
            <w:r>
              <w:rPr>
                <w:color w:val="000000"/>
                <w:sz w:val="21"/>
              </w:rPr>
              <w:t>室内定制套装门</w:t>
            </w:r>
            <w:proofErr w:type="spellEnd"/>
          </w:p>
        </w:tc>
        <w:tc>
          <w:tcPr>
            <w:tcW w:w="1512" w:type="dxa"/>
            <w:vAlign w:val="center"/>
          </w:tcPr>
          <w:p w:rsidR="00797462" w:rsidRDefault="00831B86">
            <w:pPr>
              <w:spacing w:line="240" w:lineRule="auto"/>
              <w:ind w:firstLine="0"/>
              <w:jc w:val="center"/>
            </w:pPr>
            <w:r>
              <w:rPr>
                <w:color w:val="000000"/>
                <w:sz w:val="21"/>
              </w:rPr>
              <w:t>套</w:t>
            </w:r>
          </w:p>
        </w:tc>
        <w:tc>
          <w:tcPr>
            <w:tcW w:w="1512" w:type="dxa"/>
            <w:vAlign w:val="center"/>
          </w:tcPr>
          <w:p w:rsidR="00797462" w:rsidRDefault="00831B86">
            <w:pPr>
              <w:spacing w:line="240" w:lineRule="auto"/>
              <w:ind w:firstLine="0"/>
              <w:jc w:val="center"/>
            </w:pPr>
            <w:r>
              <w:rPr>
                <w:color w:val="000000"/>
                <w:sz w:val="21"/>
              </w:rPr>
              <w:t>1</w:t>
            </w:r>
          </w:p>
        </w:tc>
        <w:tc>
          <w:tcPr>
            <w:tcW w:w="1512" w:type="dxa"/>
            <w:vAlign w:val="center"/>
          </w:tcPr>
          <w:p w:rsidR="00797462" w:rsidRDefault="00797462">
            <w:pPr>
              <w:spacing w:line="240" w:lineRule="auto"/>
              <w:ind w:firstLine="0"/>
              <w:jc w:val="right"/>
            </w:pPr>
          </w:p>
        </w:tc>
        <w:tc>
          <w:tcPr>
            <w:tcW w:w="1512" w:type="dxa"/>
            <w:vAlign w:val="center"/>
          </w:tcPr>
          <w:p w:rsidR="00797462" w:rsidRDefault="00797462">
            <w:pPr>
              <w:spacing w:line="240" w:lineRule="auto"/>
              <w:ind w:firstLine="0"/>
              <w:jc w:val="right"/>
            </w:pP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7</w:t>
            </w:r>
          </w:p>
        </w:tc>
        <w:tc>
          <w:tcPr>
            <w:tcW w:w="1512" w:type="dxa"/>
            <w:vAlign w:val="center"/>
          </w:tcPr>
          <w:p w:rsidR="00797462" w:rsidRDefault="00831B86">
            <w:pPr>
              <w:spacing w:line="240" w:lineRule="auto"/>
              <w:ind w:firstLine="0"/>
              <w:rPr>
                <w:lang w:eastAsia="zh-CN"/>
              </w:rPr>
            </w:pPr>
            <w:r>
              <w:rPr>
                <w:color w:val="000000"/>
                <w:sz w:val="21"/>
                <w:lang w:eastAsia="zh-CN"/>
              </w:rPr>
              <w:t>定制防盗门及安装（</w:t>
            </w:r>
            <w:proofErr w:type="gramStart"/>
            <w:r>
              <w:rPr>
                <w:color w:val="000000"/>
                <w:sz w:val="21"/>
                <w:lang w:eastAsia="zh-CN"/>
              </w:rPr>
              <w:t>含旧门</w:t>
            </w:r>
            <w:proofErr w:type="gramEnd"/>
            <w:r>
              <w:rPr>
                <w:color w:val="000000"/>
                <w:sz w:val="21"/>
                <w:lang w:eastAsia="zh-CN"/>
              </w:rPr>
              <w:t>拆除）</w:t>
            </w:r>
          </w:p>
        </w:tc>
        <w:tc>
          <w:tcPr>
            <w:tcW w:w="1512" w:type="dxa"/>
            <w:vAlign w:val="center"/>
          </w:tcPr>
          <w:p w:rsidR="00797462" w:rsidRDefault="00831B86">
            <w:pPr>
              <w:spacing w:line="240" w:lineRule="auto"/>
              <w:ind w:firstLine="0"/>
              <w:jc w:val="center"/>
            </w:pPr>
            <w:r>
              <w:rPr>
                <w:color w:val="000000"/>
                <w:sz w:val="21"/>
              </w:rPr>
              <w:t>套</w:t>
            </w:r>
          </w:p>
        </w:tc>
        <w:tc>
          <w:tcPr>
            <w:tcW w:w="1512" w:type="dxa"/>
            <w:vAlign w:val="center"/>
          </w:tcPr>
          <w:p w:rsidR="00797462" w:rsidRDefault="00831B86">
            <w:pPr>
              <w:spacing w:line="240" w:lineRule="auto"/>
              <w:ind w:firstLine="0"/>
              <w:jc w:val="center"/>
            </w:pPr>
            <w:r>
              <w:rPr>
                <w:color w:val="000000"/>
                <w:sz w:val="21"/>
              </w:rPr>
              <w:t>1</w:t>
            </w:r>
          </w:p>
        </w:tc>
        <w:tc>
          <w:tcPr>
            <w:tcW w:w="1512" w:type="dxa"/>
            <w:vAlign w:val="center"/>
          </w:tcPr>
          <w:p w:rsidR="00797462" w:rsidRDefault="00797462">
            <w:pPr>
              <w:spacing w:line="240" w:lineRule="auto"/>
              <w:ind w:firstLine="0"/>
              <w:jc w:val="right"/>
            </w:pPr>
          </w:p>
        </w:tc>
        <w:tc>
          <w:tcPr>
            <w:tcW w:w="1512" w:type="dxa"/>
            <w:vAlign w:val="center"/>
          </w:tcPr>
          <w:p w:rsidR="00797462" w:rsidRDefault="00797462">
            <w:pPr>
              <w:spacing w:line="240" w:lineRule="auto"/>
              <w:ind w:firstLine="0"/>
              <w:jc w:val="right"/>
            </w:pP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lastRenderedPageBreak/>
              <w:t>8</w:t>
            </w:r>
          </w:p>
        </w:tc>
        <w:tc>
          <w:tcPr>
            <w:tcW w:w="1512" w:type="dxa"/>
            <w:vAlign w:val="center"/>
          </w:tcPr>
          <w:p w:rsidR="00797462" w:rsidRDefault="00831B86">
            <w:pPr>
              <w:spacing w:line="240" w:lineRule="auto"/>
              <w:ind w:firstLine="0"/>
              <w:rPr>
                <w:lang w:eastAsia="zh-CN"/>
              </w:rPr>
            </w:pPr>
            <w:r>
              <w:rPr>
                <w:color w:val="000000"/>
                <w:sz w:val="21"/>
                <w:lang w:eastAsia="zh-CN"/>
              </w:rPr>
              <w:t>整体墙面修复及乳胶漆粉刷</w:t>
            </w:r>
          </w:p>
        </w:tc>
        <w:tc>
          <w:tcPr>
            <w:tcW w:w="1512" w:type="dxa"/>
            <w:vAlign w:val="center"/>
          </w:tcPr>
          <w:p w:rsidR="00797462" w:rsidRDefault="00831B86">
            <w:pPr>
              <w:spacing w:line="240" w:lineRule="auto"/>
              <w:ind w:firstLine="0"/>
              <w:jc w:val="center"/>
            </w:pPr>
            <w:r>
              <w:rPr>
                <w:color w:val="000000"/>
                <w:sz w:val="21"/>
              </w:rPr>
              <w:t>㎡</w:t>
            </w:r>
          </w:p>
        </w:tc>
        <w:tc>
          <w:tcPr>
            <w:tcW w:w="1512" w:type="dxa"/>
            <w:vAlign w:val="center"/>
          </w:tcPr>
          <w:p w:rsidR="00797462" w:rsidRDefault="00831B86">
            <w:pPr>
              <w:spacing w:line="240" w:lineRule="auto"/>
              <w:ind w:firstLine="0"/>
              <w:jc w:val="center"/>
            </w:pPr>
            <w:r>
              <w:rPr>
                <w:color w:val="000000"/>
                <w:sz w:val="21"/>
              </w:rPr>
              <w:t>180</w:t>
            </w:r>
          </w:p>
        </w:tc>
        <w:tc>
          <w:tcPr>
            <w:tcW w:w="1512" w:type="dxa"/>
            <w:vAlign w:val="center"/>
          </w:tcPr>
          <w:p w:rsidR="00797462" w:rsidRDefault="00797462">
            <w:pPr>
              <w:spacing w:line="240" w:lineRule="auto"/>
              <w:ind w:firstLine="0"/>
              <w:jc w:val="right"/>
            </w:pPr>
          </w:p>
        </w:tc>
        <w:tc>
          <w:tcPr>
            <w:tcW w:w="1512" w:type="dxa"/>
            <w:vAlign w:val="center"/>
          </w:tcPr>
          <w:p w:rsidR="00797462" w:rsidRDefault="00797462">
            <w:pPr>
              <w:spacing w:line="240" w:lineRule="auto"/>
              <w:ind w:firstLine="0"/>
              <w:jc w:val="right"/>
            </w:pPr>
          </w:p>
        </w:tc>
      </w:tr>
      <w:tr w:rsidR="00797462">
        <w:trPr>
          <w:cantSplit/>
          <w:jc w:val="center"/>
        </w:trPr>
        <w:tc>
          <w:tcPr>
            <w:tcW w:w="1512" w:type="dxa"/>
            <w:vAlign w:val="center"/>
          </w:tcPr>
          <w:p w:rsidR="00797462" w:rsidRDefault="00831B86">
            <w:pPr>
              <w:spacing w:line="240" w:lineRule="auto"/>
              <w:ind w:firstLine="0"/>
              <w:jc w:val="center"/>
            </w:pPr>
            <w:r>
              <w:rPr>
                <w:color w:val="000000"/>
                <w:sz w:val="21"/>
              </w:rPr>
              <w:t>9</w:t>
            </w:r>
          </w:p>
        </w:tc>
        <w:tc>
          <w:tcPr>
            <w:tcW w:w="1512" w:type="dxa"/>
            <w:vAlign w:val="center"/>
          </w:tcPr>
          <w:p w:rsidR="00797462" w:rsidRDefault="00831B86">
            <w:pPr>
              <w:spacing w:line="240" w:lineRule="auto"/>
              <w:ind w:firstLine="0"/>
              <w:rPr>
                <w:lang w:eastAsia="zh-CN"/>
              </w:rPr>
            </w:pPr>
            <w:r>
              <w:rPr>
                <w:color w:val="000000"/>
                <w:sz w:val="21"/>
                <w:lang w:eastAsia="zh-CN"/>
              </w:rPr>
              <w:t>宣传文化</w:t>
            </w:r>
            <w:proofErr w:type="gramStart"/>
            <w:r>
              <w:rPr>
                <w:color w:val="000000"/>
                <w:sz w:val="21"/>
                <w:lang w:eastAsia="zh-CN"/>
              </w:rPr>
              <w:t>墙设计</w:t>
            </w:r>
            <w:proofErr w:type="gramEnd"/>
            <w:r>
              <w:rPr>
                <w:color w:val="000000"/>
                <w:sz w:val="21"/>
                <w:lang w:eastAsia="zh-CN"/>
              </w:rPr>
              <w:t>及制作安装</w:t>
            </w:r>
          </w:p>
        </w:tc>
        <w:tc>
          <w:tcPr>
            <w:tcW w:w="1512" w:type="dxa"/>
            <w:vAlign w:val="center"/>
          </w:tcPr>
          <w:p w:rsidR="00797462" w:rsidRDefault="00831B86">
            <w:pPr>
              <w:spacing w:line="240" w:lineRule="auto"/>
              <w:ind w:firstLine="0"/>
              <w:jc w:val="center"/>
            </w:pPr>
            <w:r>
              <w:rPr>
                <w:color w:val="000000"/>
                <w:sz w:val="21"/>
              </w:rPr>
              <w:t>㎡</w:t>
            </w:r>
          </w:p>
        </w:tc>
        <w:tc>
          <w:tcPr>
            <w:tcW w:w="1512" w:type="dxa"/>
            <w:vAlign w:val="center"/>
          </w:tcPr>
          <w:p w:rsidR="00797462" w:rsidRDefault="00831B86">
            <w:pPr>
              <w:spacing w:line="240" w:lineRule="auto"/>
              <w:ind w:firstLine="0"/>
              <w:jc w:val="center"/>
            </w:pPr>
            <w:r>
              <w:rPr>
                <w:color w:val="000000"/>
                <w:sz w:val="21"/>
              </w:rPr>
              <w:t>18</w:t>
            </w:r>
          </w:p>
        </w:tc>
        <w:tc>
          <w:tcPr>
            <w:tcW w:w="1512" w:type="dxa"/>
            <w:vAlign w:val="center"/>
          </w:tcPr>
          <w:p w:rsidR="00797462" w:rsidRDefault="00797462">
            <w:pPr>
              <w:spacing w:line="240" w:lineRule="auto"/>
              <w:ind w:firstLine="0"/>
              <w:jc w:val="right"/>
            </w:pPr>
          </w:p>
        </w:tc>
        <w:tc>
          <w:tcPr>
            <w:tcW w:w="1512" w:type="dxa"/>
            <w:vAlign w:val="center"/>
          </w:tcPr>
          <w:p w:rsidR="00797462" w:rsidRDefault="00797462">
            <w:pPr>
              <w:spacing w:line="240" w:lineRule="auto"/>
              <w:ind w:firstLine="0"/>
              <w:jc w:val="right"/>
            </w:pPr>
          </w:p>
        </w:tc>
      </w:tr>
      <w:tr w:rsidR="00797462">
        <w:trPr>
          <w:cantSplit/>
          <w:jc w:val="center"/>
        </w:trPr>
        <w:tc>
          <w:tcPr>
            <w:tcW w:w="1512" w:type="dxa"/>
            <w:vAlign w:val="center"/>
          </w:tcPr>
          <w:p w:rsidR="00797462" w:rsidRDefault="00797462">
            <w:pPr>
              <w:spacing w:line="240" w:lineRule="auto"/>
              <w:ind w:firstLine="0"/>
              <w:jc w:val="center"/>
            </w:pPr>
          </w:p>
        </w:tc>
        <w:tc>
          <w:tcPr>
            <w:tcW w:w="1512" w:type="dxa"/>
            <w:vAlign w:val="center"/>
          </w:tcPr>
          <w:p w:rsidR="00797462" w:rsidRDefault="00831B86">
            <w:pPr>
              <w:spacing w:line="240" w:lineRule="auto"/>
              <w:ind w:firstLine="0"/>
              <w:jc w:val="center"/>
            </w:pPr>
            <w:proofErr w:type="spellStart"/>
            <w:r>
              <w:rPr>
                <w:b/>
                <w:color w:val="000000"/>
                <w:sz w:val="21"/>
              </w:rPr>
              <w:t>合计（投标总报价</w:t>
            </w:r>
            <w:proofErr w:type="spellEnd"/>
            <w:r>
              <w:rPr>
                <w:b/>
                <w:color w:val="000000"/>
                <w:sz w:val="21"/>
              </w:rPr>
              <w:t>）</w:t>
            </w:r>
          </w:p>
        </w:tc>
        <w:tc>
          <w:tcPr>
            <w:tcW w:w="1512" w:type="dxa"/>
            <w:vAlign w:val="center"/>
          </w:tcPr>
          <w:p w:rsidR="00797462" w:rsidRDefault="00797462">
            <w:pPr>
              <w:spacing w:line="240" w:lineRule="auto"/>
              <w:ind w:firstLine="0"/>
              <w:jc w:val="center"/>
            </w:pPr>
          </w:p>
        </w:tc>
        <w:tc>
          <w:tcPr>
            <w:tcW w:w="1512" w:type="dxa"/>
            <w:vAlign w:val="center"/>
          </w:tcPr>
          <w:p w:rsidR="00797462" w:rsidRDefault="00797462">
            <w:pPr>
              <w:spacing w:line="240" w:lineRule="auto"/>
              <w:ind w:firstLine="0"/>
              <w:jc w:val="center"/>
            </w:pPr>
          </w:p>
        </w:tc>
        <w:tc>
          <w:tcPr>
            <w:tcW w:w="1512" w:type="dxa"/>
            <w:vAlign w:val="center"/>
          </w:tcPr>
          <w:p w:rsidR="00797462" w:rsidRDefault="00797462">
            <w:pPr>
              <w:spacing w:line="240" w:lineRule="auto"/>
              <w:ind w:firstLine="0"/>
              <w:jc w:val="right"/>
            </w:pPr>
          </w:p>
        </w:tc>
        <w:tc>
          <w:tcPr>
            <w:tcW w:w="1512" w:type="dxa"/>
            <w:vAlign w:val="center"/>
          </w:tcPr>
          <w:p w:rsidR="00797462" w:rsidRDefault="00797462">
            <w:pPr>
              <w:spacing w:line="240" w:lineRule="auto"/>
              <w:ind w:firstLine="0"/>
              <w:jc w:val="right"/>
            </w:pPr>
          </w:p>
        </w:tc>
      </w:tr>
    </w:tbl>
    <w:p w:rsidR="00797462" w:rsidRDefault="00831B86">
      <w:pPr>
        <w:jc w:val="both"/>
        <w:rPr>
          <w:lang w:eastAsia="zh-CN"/>
        </w:rPr>
      </w:pPr>
      <w:r>
        <w:rPr>
          <w:color w:val="000000"/>
          <w:lang w:eastAsia="zh-CN"/>
        </w:rPr>
        <w:t>注：分项报价合计应与开标（比选）一览表投标（响应）总报价一致；报价含全部税费及施工、安装、运输、搬运、清理等所有费用。</w:t>
      </w:r>
    </w:p>
    <w:p w:rsidR="00797462" w:rsidRDefault="00831B86">
      <w:pPr>
        <w:pStyle w:val="21"/>
        <w:spacing w:before="120" w:after="60" w:line="240" w:lineRule="auto"/>
        <w:ind w:firstLine="0"/>
        <w:rPr>
          <w:lang w:eastAsia="zh-CN"/>
        </w:rPr>
      </w:pPr>
      <w:bookmarkStart w:id="43" w:name="_Toc242798259"/>
      <w:r>
        <w:rPr>
          <w:rFonts w:ascii="Times New Roman" w:eastAsia="宋体" w:hAnsi="Times New Roman"/>
          <w:sz w:val="24"/>
          <w:lang w:eastAsia="zh-CN"/>
        </w:rPr>
        <w:t>格式五　技术及商务响应表</w:t>
      </w:r>
      <w:bookmarkEnd w:id="43"/>
    </w:p>
    <w:p w:rsidR="00797462" w:rsidRDefault="00831B86">
      <w:pPr>
        <w:jc w:val="both"/>
        <w:rPr>
          <w:lang w:eastAsia="zh-CN"/>
        </w:rPr>
      </w:pPr>
      <w:r>
        <w:rPr>
          <w:color w:val="000000"/>
          <w:lang w:eastAsia="zh-CN"/>
        </w:rPr>
        <w:t>投标（响应）人应逐项对照招标（比选）文件第四部分</w:t>
      </w:r>
      <w:r>
        <w:rPr>
          <w:color w:val="000000"/>
          <w:lang w:eastAsia="zh-CN"/>
        </w:rPr>
        <w:t>“</w:t>
      </w:r>
      <w:r>
        <w:rPr>
          <w:color w:val="000000"/>
          <w:lang w:eastAsia="zh-CN"/>
        </w:rPr>
        <w:t>采购需求</w:t>
      </w:r>
      <w:r>
        <w:rPr>
          <w:color w:val="000000"/>
          <w:lang w:eastAsia="zh-CN"/>
        </w:rPr>
        <w:t>”</w:t>
      </w:r>
      <w:r>
        <w:rPr>
          <w:color w:val="000000"/>
          <w:lang w:eastAsia="zh-CN"/>
        </w:rPr>
        <w:t>中的技术要求和商务要求，填写响应情况，明确</w:t>
      </w:r>
      <w:r>
        <w:rPr>
          <w:color w:val="000000"/>
          <w:lang w:eastAsia="zh-CN"/>
        </w:rPr>
        <w:t>“</w:t>
      </w:r>
      <w:r>
        <w:rPr>
          <w:color w:val="000000"/>
          <w:lang w:eastAsia="zh-CN"/>
        </w:rPr>
        <w:t>满足</w:t>
      </w:r>
      <w:r>
        <w:rPr>
          <w:color w:val="000000"/>
          <w:lang w:eastAsia="zh-CN"/>
        </w:rPr>
        <w:t>/</w:t>
      </w:r>
      <w:r>
        <w:rPr>
          <w:color w:val="000000"/>
          <w:lang w:eastAsia="zh-CN"/>
        </w:rPr>
        <w:t>不满足</w:t>
      </w:r>
      <w:r>
        <w:rPr>
          <w:color w:val="000000"/>
          <w:lang w:eastAsia="zh-CN"/>
        </w:rPr>
        <w:t>”</w:t>
      </w:r>
      <w:r>
        <w:rPr>
          <w:color w:val="000000"/>
          <w:lang w:eastAsia="zh-CN"/>
        </w:rPr>
        <w:t>或</w:t>
      </w:r>
      <w:proofErr w:type="gramStart"/>
      <w:r>
        <w:rPr>
          <w:color w:val="000000"/>
          <w:lang w:eastAsia="zh-CN"/>
        </w:rPr>
        <w:t>具体响应</w:t>
      </w:r>
      <w:proofErr w:type="gramEnd"/>
      <w:r>
        <w:rPr>
          <w:color w:val="000000"/>
          <w:lang w:eastAsia="zh-CN"/>
        </w:rPr>
        <w:t>内容，并对偏离情况</w:t>
      </w:r>
      <w:proofErr w:type="gramStart"/>
      <w:r>
        <w:rPr>
          <w:color w:val="000000"/>
          <w:lang w:eastAsia="zh-CN"/>
        </w:rPr>
        <w:t>作</w:t>
      </w:r>
      <w:proofErr w:type="gramEnd"/>
      <w:r>
        <w:rPr>
          <w:color w:val="000000"/>
          <w:lang w:eastAsia="zh-CN"/>
        </w:rPr>
        <w:t>出说明。对不满足项视为实质性不响应，将按无效投标（响应）处理。</w:t>
      </w:r>
    </w:p>
    <w:p w:rsidR="00797462" w:rsidRDefault="00831B86">
      <w:pPr>
        <w:pStyle w:val="21"/>
        <w:spacing w:before="120" w:after="60" w:line="240" w:lineRule="auto"/>
        <w:ind w:firstLine="0"/>
        <w:rPr>
          <w:lang w:eastAsia="zh-CN"/>
        </w:rPr>
      </w:pPr>
      <w:bookmarkStart w:id="44" w:name="_Toc242798260"/>
      <w:r>
        <w:rPr>
          <w:rFonts w:ascii="Times New Roman" w:eastAsia="宋体" w:hAnsi="Times New Roman"/>
          <w:sz w:val="24"/>
          <w:lang w:eastAsia="zh-CN"/>
        </w:rPr>
        <w:t>格式六　资格证明文件清单</w:t>
      </w:r>
      <w:bookmarkEnd w:id="44"/>
    </w:p>
    <w:p w:rsidR="00797462" w:rsidRDefault="00831B86">
      <w:pPr>
        <w:jc w:val="both"/>
        <w:rPr>
          <w:lang w:eastAsia="zh-CN"/>
        </w:rPr>
      </w:pPr>
      <w:r>
        <w:rPr>
          <w:color w:val="000000"/>
          <w:lang w:eastAsia="zh-CN"/>
        </w:rPr>
        <w:t>（一）营业执照（副本）复印件；</w:t>
      </w:r>
    </w:p>
    <w:p w:rsidR="00797462" w:rsidRDefault="00831B86">
      <w:pPr>
        <w:jc w:val="both"/>
        <w:rPr>
          <w:lang w:eastAsia="zh-CN"/>
        </w:rPr>
      </w:pPr>
      <w:r>
        <w:rPr>
          <w:color w:val="000000"/>
          <w:lang w:eastAsia="zh-CN"/>
        </w:rPr>
        <w:t>（二）法定代表人身份证明及授权委托书；</w:t>
      </w:r>
    </w:p>
    <w:p w:rsidR="00797462" w:rsidRDefault="00831B86">
      <w:pPr>
        <w:jc w:val="both"/>
        <w:rPr>
          <w:lang w:eastAsia="zh-CN"/>
        </w:rPr>
      </w:pPr>
      <w:r>
        <w:rPr>
          <w:color w:val="000000"/>
          <w:lang w:eastAsia="zh-CN"/>
        </w:rPr>
        <w:t>（三）相关施工资质证明文件复印件；</w:t>
      </w:r>
    </w:p>
    <w:p w:rsidR="00797462" w:rsidRDefault="00831B86">
      <w:pPr>
        <w:jc w:val="both"/>
        <w:rPr>
          <w:lang w:eastAsia="zh-CN"/>
        </w:rPr>
      </w:pPr>
      <w:r>
        <w:rPr>
          <w:color w:val="000000"/>
          <w:lang w:eastAsia="zh-CN"/>
        </w:rPr>
        <w:t>（四）业绩证明（类似装饰装修工程施工合同或验收材料）复印件；</w:t>
      </w:r>
    </w:p>
    <w:p w:rsidR="00797462" w:rsidRDefault="00831B86">
      <w:pPr>
        <w:jc w:val="both"/>
        <w:rPr>
          <w:lang w:eastAsia="zh-CN"/>
        </w:rPr>
      </w:pPr>
      <w:r>
        <w:rPr>
          <w:color w:val="000000"/>
          <w:lang w:eastAsia="zh-CN"/>
        </w:rPr>
        <w:t>（五）施工人员配置及主要材料说明；</w:t>
      </w:r>
    </w:p>
    <w:p w:rsidR="00797462" w:rsidRDefault="00831B86">
      <w:pPr>
        <w:jc w:val="both"/>
        <w:rPr>
          <w:lang w:eastAsia="zh-CN"/>
        </w:rPr>
      </w:pPr>
      <w:r>
        <w:rPr>
          <w:color w:val="000000"/>
          <w:lang w:eastAsia="zh-CN"/>
        </w:rPr>
        <w:t>（六）采购人认为必要的其他资料。</w:t>
      </w:r>
    </w:p>
    <w:p w:rsidR="00797462" w:rsidRDefault="00831B86">
      <w:pPr>
        <w:pStyle w:val="21"/>
        <w:spacing w:before="120" w:after="60" w:line="240" w:lineRule="auto"/>
        <w:ind w:firstLine="0"/>
        <w:rPr>
          <w:lang w:eastAsia="zh-CN"/>
        </w:rPr>
      </w:pPr>
      <w:bookmarkStart w:id="45" w:name="_Toc242798261"/>
      <w:proofErr w:type="gramStart"/>
      <w:r>
        <w:rPr>
          <w:rFonts w:ascii="Times New Roman" w:eastAsia="宋体" w:hAnsi="Times New Roman"/>
          <w:sz w:val="24"/>
          <w:lang w:eastAsia="zh-CN"/>
        </w:rPr>
        <w:t>格式七</w:t>
      </w:r>
      <w:proofErr w:type="gramEnd"/>
      <w:r>
        <w:rPr>
          <w:rFonts w:ascii="Times New Roman" w:eastAsia="宋体" w:hAnsi="Times New Roman"/>
          <w:sz w:val="24"/>
          <w:lang w:eastAsia="zh-CN"/>
        </w:rPr>
        <w:t xml:space="preserve">　售后服务承诺书</w:t>
      </w:r>
      <w:bookmarkEnd w:id="45"/>
    </w:p>
    <w:p w:rsidR="00797462" w:rsidRDefault="00831B86">
      <w:pPr>
        <w:jc w:val="both"/>
        <w:rPr>
          <w:lang w:eastAsia="zh-CN"/>
        </w:rPr>
      </w:pPr>
      <w:r>
        <w:rPr>
          <w:color w:val="000000"/>
          <w:lang w:eastAsia="zh-CN"/>
        </w:rPr>
        <w:t>我方就</w:t>
      </w:r>
      <w:r>
        <w:rPr>
          <w:color w:val="000000"/>
          <w:lang w:eastAsia="zh-CN"/>
        </w:rPr>
        <w:t>“</w:t>
      </w:r>
      <w:r>
        <w:rPr>
          <w:color w:val="000000"/>
          <w:lang w:eastAsia="zh-CN"/>
        </w:rPr>
        <w:t>历史学、汉语言文学微格教室</w:t>
      </w:r>
      <w:r>
        <w:rPr>
          <w:color w:val="000000"/>
          <w:lang w:eastAsia="zh-CN"/>
        </w:rPr>
        <w:t>”</w:t>
      </w:r>
      <w:r>
        <w:rPr>
          <w:color w:val="000000"/>
          <w:lang w:eastAsia="zh-CN"/>
        </w:rPr>
        <w:t>装饰文化改造项目的售后服务</w:t>
      </w:r>
      <w:proofErr w:type="gramStart"/>
      <w:r>
        <w:rPr>
          <w:color w:val="000000"/>
          <w:lang w:eastAsia="zh-CN"/>
        </w:rPr>
        <w:t>作出</w:t>
      </w:r>
      <w:proofErr w:type="gramEnd"/>
      <w:r>
        <w:rPr>
          <w:color w:val="000000"/>
          <w:lang w:eastAsia="zh-CN"/>
        </w:rPr>
        <w:t>如下承诺：</w:t>
      </w:r>
    </w:p>
    <w:p w:rsidR="00797462" w:rsidRDefault="00831B86">
      <w:pPr>
        <w:jc w:val="both"/>
        <w:rPr>
          <w:lang w:eastAsia="zh-CN"/>
        </w:rPr>
      </w:pPr>
      <w:r>
        <w:rPr>
          <w:color w:val="000000"/>
          <w:lang w:eastAsia="zh-CN"/>
        </w:rPr>
        <w:t>（一）质量保证期：自终验合格之日起</w:t>
      </w:r>
      <w:r>
        <w:rPr>
          <w:color w:val="000000"/>
          <w:lang w:eastAsia="zh-CN"/>
        </w:rPr>
        <w:t>××</w:t>
      </w:r>
      <w:r>
        <w:rPr>
          <w:color w:val="000000"/>
          <w:lang w:eastAsia="zh-CN"/>
        </w:rPr>
        <w:t>年（不低于</w:t>
      </w:r>
      <w:r>
        <w:rPr>
          <w:color w:val="000000"/>
          <w:lang w:eastAsia="zh-CN"/>
        </w:rPr>
        <w:t>2</w:t>
      </w:r>
      <w:r>
        <w:rPr>
          <w:color w:val="000000"/>
          <w:lang w:eastAsia="zh-CN"/>
        </w:rPr>
        <w:t>年）。</w:t>
      </w:r>
    </w:p>
    <w:p w:rsidR="00797462" w:rsidRDefault="00831B86">
      <w:pPr>
        <w:jc w:val="both"/>
        <w:rPr>
          <w:lang w:eastAsia="zh-CN"/>
        </w:rPr>
      </w:pPr>
      <w:r>
        <w:rPr>
          <w:color w:val="000000"/>
          <w:lang w:eastAsia="zh-CN"/>
        </w:rPr>
        <w:t>（二）质保期内出现质量问题的处理：</w:t>
      </w:r>
      <w:r>
        <w:rPr>
          <w:color w:val="000000"/>
          <w:lang w:eastAsia="zh-CN"/>
        </w:rPr>
        <w:t>××</w:t>
      </w:r>
      <w:r>
        <w:rPr>
          <w:color w:val="000000"/>
          <w:lang w:eastAsia="zh-CN"/>
        </w:rPr>
        <w:t>（</w:t>
      </w:r>
      <w:r>
        <w:rPr>
          <w:color w:val="000000"/>
          <w:lang w:eastAsia="zh-CN"/>
        </w:rPr>
        <w:t>30</w:t>
      </w:r>
      <w:r>
        <w:rPr>
          <w:color w:val="000000"/>
          <w:lang w:eastAsia="zh-CN"/>
        </w:rPr>
        <w:t>天内可退货、</w:t>
      </w:r>
      <w:r>
        <w:rPr>
          <w:color w:val="000000"/>
          <w:lang w:eastAsia="zh-CN"/>
        </w:rPr>
        <w:t>180</w:t>
      </w:r>
      <w:r>
        <w:rPr>
          <w:color w:val="000000"/>
          <w:lang w:eastAsia="zh-CN"/>
        </w:rPr>
        <w:t>天内可换货、超过</w:t>
      </w:r>
      <w:r>
        <w:rPr>
          <w:color w:val="000000"/>
          <w:lang w:eastAsia="zh-CN"/>
        </w:rPr>
        <w:t>180</w:t>
      </w:r>
      <w:r>
        <w:rPr>
          <w:color w:val="000000"/>
          <w:lang w:eastAsia="zh-CN"/>
        </w:rPr>
        <w:t>天包修等）。</w:t>
      </w:r>
    </w:p>
    <w:p w:rsidR="00797462" w:rsidRDefault="00831B86">
      <w:pPr>
        <w:jc w:val="both"/>
        <w:rPr>
          <w:lang w:eastAsia="zh-CN"/>
        </w:rPr>
      </w:pPr>
      <w:r>
        <w:rPr>
          <w:color w:val="000000"/>
          <w:lang w:eastAsia="zh-CN"/>
        </w:rPr>
        <w:t>（三）电话咨询：提供技术援助电话，及时解答使用中遇到的问题。</w:t>
      </w:r>
    </w:p>
    <w:p w:rsidR="00797462" w:rsidRDefault="00831B86">
      <w:pPr>
        <w:jc w:val="both"/>
        <w:rPr>
          <w:lang w:eastAsia="zh-CN"/>
        </w:rPr>
      </w:pPr>
      <w:r>
        <w:rPr>
          <w:color w:val="000000"/>
          <w:lang w:eastAsia="zh-CN"/>
        </w:rPr>
        <w:t>（四）现场响应：电话咨询不能解决的，</w:t>
      </w:r>
      <w:r>
        <w:rPr>
          <w:color w:val="000000"/>
          <w:lang w:eastAsia="zh-CN"/>
        </w:rPr>
        <w:t>8</w:t>
      </w:r>
      <w:r>
        <w:rPr>
          <w:color w:val="000000"/>
          <w:lang w:eastAsia="zh-CN"/>
        </w:rPr>
        <w:t>小时内到达现场处理；无法在</w:t>
      </w:r>
      <w:r>
        <w:rPr>
          <w:color w:val="000000"/>
          <w:lang w:eastAsia="zh-CN"/>
        </w:rPr>
        <w:t>8</w:t>
      </w:r>
      <w:r>
        <w:rPr>
          <w:color w:val="000000"/>
          <w:lang w:eastAsia="zh-CN"/>
        </w:rPr>
        <w:t>小时内解决的，</w:t>
      </w:r>
      <w:r>
        <w:rPr>
          <w:color w:val="000000"/>
          <w:lang w:eastAsia="zh-CN"/>
        </w:rPr>
        <w:t>24</w:t>
      </w:r>
      <w:r>
        <w:rPr>
          <w:color w:val="000000"/>
          <w:lang w:eastAsia="zh-CN"/>
        </w:rPr>
        <w:t>小时内提供备品备件。</w:t>
      </w:r>
    </w:p>
    <w:p w:rsidR="00797462" w:rsidRDefault="00831B86">
      <w:pPr>
        <w:jc w:val="both"/>
        <w:rPr>
          <w:lang w:eastAsia="zh-CN"/>
        </w:rPr>
      </w:pPr>
      <w:r>
        <w:rPr>
          <w:color w:val="000000"/>
          <w:lang w:eastAsia="zh-CN"/>
        </w:rPr>
        <w:t>（五）质保期外服务：提供免费电话咨询及优惠价格的上门维护服务。</w:t>
      </w:r>
    </w:p>
    <w:p w:rsidR="00797462" w:rsidRDefault="00831B86">
      <w:pPr>
        <w:jc w:val="both"/>
        <w:rPr>
          <w:lang w:eastAsia="zh-CN"/>
        </w:rPr>
      </w:pPr>
      <w:r>
        <w:rPr>
          <w:color w:val="000000"/>
          <w:lang w:eastAsia="zh-CN"/>
        </w:rPr>
        <w:t>投标人（供应商）名称（盖章）：</w:t>
      </w:r>
      <w:r>
        <w:rPr>
          <w:color w:val="000000"/>
          <w:lang w:eastAsia="zh-CN"/>
        </w:rPr>
        <w:t>××××</w:t>
      </w:r>
      <w:r>
        <w:rPr>
          <w:color w:val="000000"/>
          <w:lang w:eastAsia="zh-CN"/>
        </w:rPr>
        <w:t>；日期：</w:t>
      </w:r>
      <w:r>
        <w:rPr>
          <w:color w:val="000000"/>
          <w:lang w:eastAsia="zh-CN"/>
        </w:rPr>
        <w:t>××</w:t>
      </w:r>
      <w:r>
        <w:rPr>
          <w:color w:val="000000"/>
          <w:lang w:eastAsia="zh-CN"/>
        </w:rPr>
        <w:t>年</w:t>
      </w:r>
      <w:r>
        <w:rPr>
          <w:color w:val="000000"/>
          <w:lang w:eastAsia="zh-CN"/>
        </w:rPr>
        <w:t>××</w:t>
      </w:r>
      <w:r>
        <w:rPr>
          <w:color w:val="000000"/>
          <w:lang w:eastAsia="zh-CN"/>
        </w:rPr>
        <w:t>月</w:t>
      </w:r>
      <w:r>
        <w:rPr>
          <w:color w:val="000000"/>
          <w:lang w:eastAsia="zh-CN"/>
        </w:rPr>
        <w:t>××</w:t>
      </w:r>
      <w:r>
        <w:rPr>
          <w:color w:val="000000"/>
          <w:lang w:eastAsia="zh-CN"/>
        </w:rPr>
        <w:t>日</w:t>
      </w:r>
    </w:p>
    <w:p w:rsidR="00797462" w:rsidRDefault="00831B86">
      <w:pPr>
        <w:pStyle w:val="21"/>
        <w:spacing w:before="120" w:after="60" w:line="240" w:lineRule="auto"/>
        <w:ind w:firstLine="0"/>
        <w:rPr>
          <w:lang w:eastAsia="zh-CN"/>
        </w:rPr>
      </w:pPr>
      <w:bookmarkStart w:id="46" w:name="_Toc242798262"/>
      <w:proofErr w:type="gramStart"/>
      <w:r>
        <w:rPr>
          <w:rFonts w:ascii="Times New Roman" w:eastAsia="宋体" w:hAnsi="Times New Roman"/>
          <w:sz w:val="24"/>
          <w:lang w:eastAsia="zh-CN"/>
        </w:rPr>
        <w:lastRenderedPageBreak/>
        <w:t>格式八　廉洁</w:t>
      </w:r>
      <w:proofErr w:type="gramEnd"/>
      <w:r>
        <w:rPr>
          <w:rFonts w:ascii="Times New Roman" w:eastAsia="宋体" w:hAnsi="Times New Roman"/>
          <w:sz w:val="24"/>
          <w:lang w:eastAsia="zh-CN"/>
        </w:rPr>
        <w:t>自律承诺书</w:t>
      </w:r>
      <w:bookmarkEnd w:id="46"/>
    </w:p>
    <w:p w:rsidR="00797462" w:rsidRDefault="00831B86">
      <w:pPr>
        <w:jc w:val="both"/>
        <w:rPr>
          <w:lang w:eastAsia="zh-CN"/>
        </w:rPr>
      </w:pPr>
      <w:r>
        <w:rPr>
          <w:color w:val="000000"/>
          <w:lang w:eastAsia="zh-CN"/>
        </w:rPr>
        <w:t>我方在参与</w:t>
      </w:r>
      <w:r>
        <w:rPr>
          <w:color w:val="000000"/>
          <w:lang w:eastAsia="zh-CN"/>
        </w:rPr>
        <w:t>“</w:t>
      </w:r>
      <w:r>
        <w:rPr>
          <w:color w:val="000000"/>
          <w:lang w:eastAsia="zh-CN"/>
        </w:rPr>
        <w:t>历史学、汉语言文学微格教室</w:t>
      </w:r>
      <w:r>
        <w:rPr>
          <w:color w:val="000000"/>
          <w:lang w:eastAsia="zh-CN"/>
        </w:rPr>
        <w:t>”</w:t>
      </w:r>
      <w:r>
        <w:rPr>
          <w:color w:val="000000"/>
          <w:lang w:eastAsia="zh-CN"/>
        </w:rPr>
        <w:t>装饰文化改造项目投标（响应）活动中，郑重承诺严格遵守国家有关法律法规和廉洁自律规定，不以任何形式向采购人及其工作人员行贿、送礼、提供回扣或其他不正当利益，不搞围标、串标、弄虚作假等不正当竞争行为。如有违反，愿承担由此产生的一切法律责任。</w:t>
      </w:r>
    </w:p>
    <w:p w:rsidR="00797462" w:rsidRDefault="00831B86">
      <w:pPr>
        <w:jc w:val="both"/>
        <w:rPr>
          <w:lang w:eastAsia="zh-CN"/>
        </w:rPr>
      </w:pPr>
      <w:r>
        <w:rPr>
          <w:color w:val="000000"/>
          <w:lang w:eastAsia="zh-CN"/>
        </w:rPr>
        <w:t>投标人（供应商）名称（盖章）：</w:t>
      </w:r>
      <w:r>
        <w:rPr>
          <w:color w:val="000000"/>
          <w:lang w:eastAsia="zh-CN"/>
        </w:rPr>
        <w:t>××××</w:t>
      </w:r>
      <w:r>
        <w:rPr>
          <w:color w:val="000000"/>
          <w:lang w:eastAsia="zh-CN"/>
        </w:rPr>
        <w:t>；法定代表人或授权代表（签字）：</w:t>
      </w:r>
      <w:r>
        <w:rPr>
          <w:color w:val="000000"/>
          <w:lang w:eastAsia="zh-CN"/>
        </w:rPr>
        <w:t>×××</w:t>
      </w:r>
      <w:r>
        <w:rPr>
          <w:color w:val="000000"/>
          <w:lang w:eastAsia="zh-CN"/>
        </w:rPr>
        <w:t>；日期：</w:t>
      </w:r>
      <w:r>
        <w:rPr>
          <w:color w:val="000000"/>
          <w:lang w:eastAsia="zh-CN"/>
        </w:rPr>
        <w:t>××</w:t>
      </w:r>
      <w:r>
        <w:rPr>
          <w:color w:val="000000"/>
          <w:lang w:eastAsia="zh-CN"/>
        </w:rPr>
        <w:t>年</w:t>
      </w:r>
      <w:r>
        <w:rPr>
          <w:color w:val="000000"/>
          <w:lang w:eastAsia="zh-CN"/>
        </w:rPr>
        <w:t>××</w:t>
      </w:r>
      <w:r>
        <w:rPr>
          <w:color w:val="000000"/>
          <w:lang w:eastAsia="zh-CN"/>
        </w:rPr>
        <w:t>月</w:t>
      </w:r>
      <w:r>
        <w:rPr>
          <w:color w:val="000000"/>
          <w:lang w:eastAsia="zh-CN"/>
        </w:rPr>
        <w:t>××</w:t>
      </w:r>
      <w:r>
        <w:rPr>
          <w:color w:val="000000"/>
          <w:lang w:eastAsia="zh-CN"/>
        </w:rPr>
        <w:t>日</w:t>
      </w:r>
    </w:p>
    <w:sectPr w:rsidR="00797462" w:rsidSect="00034616">
      <w:footerReference w:type="default" r:id="rId9"/>
      <w:pgSz w:w="11906" w:h="16838"/>
      <w:pgMar w:top="1417" w:right="1417" w:bottom="1417" w:left="1417" w:header="850" w:footer="85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15A4" w:rsidRDefault="00FA15A4">
      <w:pPr>
        <w:spacing w:line="240" w:lineRule="auto"/>
      </w:pPr>
      <w:r>
        <w:separator/>
      </w:r>
    </w:p>
  </w:endnote>
  <w:endnote w:type="continuationSeparator" w:id="0">
    <w:p w:rsidR="00FA15A4" w:rsidRDefault="00FA15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675" w:rsidRDefault="00C8767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675" w:rsidRDefault="00C87675">
    <w:pPr>
      <w:pStyle w:val="a7"/>
      <w:ind w:firstLine="0"/>
      <w:jc w:val="center"/>
    </w:pPr>
    <w:r>
      <w:rPr>
        <w:color w:val="000000"/>
        <w:sz w:val="18"/>
      </w:rPr>
      <w:t>第</w:t>
    </w:r>
    <w:r>
      <w:rPr>
        <w:color w:val="000000"/>
        <w:sz w:val="18"/>
      </w:rPr>
      <w:t xml:space="preserve"> </w:t>
    </w:r>
    <w:r>
      <w:rPr>
        <w:color w:val="000000"/>
        <w:sz w:val="18"/>
      </w:rPr>
      <w:fldChar w:fldCharType="begin"/>
    </w:r>
    <w:r>
      <w:rPr>
        <w:color w:val="000000"/>
        <w:sz w:val="18"/>
      </w:rPr>
      <w:instrText>PAGE</w:instrText>
    </w:r>
    <w:r>
      <w:rPr>
        <w:color w:val="000000"/>
        <w:sz w:val="18"/>
      </w:rPr>
      <w:fldChar w:fldCharType="separate"/>
    </w:r>
    <w:r>
      <w:rPr>
        <w:noProof/>
        <w:color w:val="000000"/>
        <w:sz w:val="18"/>
      </w:rPr>
      <w:t>1</w:t>
    </w:r>
    <w:r>
      <w:rPr>
        <w:color w:val="000000"/>
        <w:sz w:val="18"/>
      </w:rPr>
      <w:fldChar w:fldCharType="end"/>
    </w:r>
    <w:r>
      <w:rPr>
        <w:color w:val="000000"/>
        <w:sz w:val="18"/>
      </w:rPr>
      <w:t xml:space="preserve"> </w:t>
    </w:r>
    <w:r>
      <w:rPr>
        <w:color w:val="000000"/>
        <w:sz w:val="18"/>
      </w:rPr>
      <w:t>页　共</w:t>
    </w:r>
    <w:r>
      <w:rPr>
        <w:color w:val="000000"/>
        <w:sz w:val="18"/>
      </w:rPr>
      <w:t xml:space="preserve"> </w:t>
    </w:r>
    <w:r>
      <w:rPr>
        <w:color w:val="000000"/>
        <w:sz w:val="18"/>
      </w:rPr>
      <w:fldChar w:fldCharType="begin"/>
    </w:r>
    <w:r>
      <w:rPr>
        <w:color w:val="000000"/>
        <w:sz w:val="18"/>
      </w:rPr>
      <w:instrText>NUMPAGES</w:instrText>
    </w:r>
    <w:r>
      <w:rPr>
        <w:color w:val="000000"/>
        <w:sz w:val="18"/>
      </w:rPr>
      <w:fldChar w:fldCharType="separate"/>
    </w:r>
    <w:r>
      <w:rPr>
        <w:noProof/>
        <w:color w:val="000000"/>
        <w:sz w:val="18"/>
      </w:rPr>
      <w:t>3</w:t>
    </w:r>
    <w:r>
      <w:rPr>
        <w:color w:val="000000"/>
        <w:sz w:val="18"/>
      </w:rPr>
      <w:fldChar w:fldCharType="end"/>
    </w:r>
    <w:r>
      <w:rPr>
        <w:color w:val="000000"/>
        <w:sz w:val="18"/>
      </w:rPr>
      <w:t xml:space="preserve"> </w:t>
    </w:r>
    <w:r>
      <w:rPr>
        <w:color w:val="000000"/>
        <w:sz w:val="18"/>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15A4" w:rsidRDefault="00FA15A4">
      <w:pPr>
        <w:spacing w:line="240" w:lineRule="auto"/>
      </w:pPr>
      <w:r>
        <w:separator/>
      </w:r>
    </w:p>
  </w:footnote>
  <w:footnote w:type="continuationSeparator" w:id="0">
    <w:p w:rsidR="00FA15A4" w:rsidRDefault="00FA15A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97462"/>
    <w:rsid w:val="00831B86"/>
    <w:rsid w:val="00A10DAF"/>
    <w:rsid w:val="00AA1D8D"/>
    <w:rsid w:val="00B47730"/>
    <w:rsid w:val="00C522F8"/>
    <w:rsid w:val="00C87675"/>
    <w:rsid w:val="00CB0664"/>
    <w:rsid w:val="00D726D1"/>
    <w:rsid w:val="00FA15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067F51"/>
  <w14:defaultImageDpi w14:val="300"/>
  <w15:docId w15:val="{A5A3660A-A876-4847-ADA1-94A8FD67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0" w:line="360" w:lineRule="auto"/>
      <w:ind w:firstLine="480"/>
    </w:pPr>
    <w:rPr>
      <w:rFonts w:ascii="Times New Roman" w:eastAsia="宋体"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80"/>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a1"/>
    <w:next w:val="a1"/>
    <w:autoRedefine/>
    <w:uiPriority w:val="39"/>
    <w:unhideWhenUsed/>
    <w:rsid w:val="00831B86"/>
  </w:style>
  <w:style w:type="paragraph" w:styleId="TOC2">
    <w:name w:val="toc 2"/>
    <w:basedOn w:val="a1"/>
    <w:next w:val="a1"/>
    <w:autoRedefine/>
    <w:uiPriority w:val="39"/>
    <w:unhideWhenUsed/>
    <w:rsid w:val="00831B86"/>
    <w:pPr>
      <w:ind w:leftChars="200" w:left="420"/>
    </w:pPr>
  </w:style>
  <w:style w:type="character" w:styleId="aff9">
    <w:name w:val="Hyperlink"/>
    <w:basedOn w:val="a2"/>
    <w:uiPriority w:val="99"/>
    <w:unhideWhenUsed/>
    <w:rsid w:val="00831B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1617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5E66D-8B13-47CD-8F73-9CCBDB76D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21</Pages>
  <Words>2344</Words>
  <Characters>13364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aaa</cp:lastModifiedBy>
  <cp:revision>3</cp:revision>
  <dcterms:created xsi:type="dcterms:W3CDTF">2013-12-23T23:15:00Z</dcterms:created>
  <dcterms:modified xsi:type="dcterms:W3CDTF">2026-10-13T10:37:00Z</dcterms:modified>
  <cp:category/>
</cp:coreProperties>
</file>